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2BC" w:rsidRPr="00684C29" w:rsidRDefault="00684C29" w:rsidP="00684C2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84C2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684C2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E311CE">
        <w:rPr>
          <w:rFonts w:ascii="Times New Roman" w:hAnsi="Times New Roman" w:cs="Times New Roman"/>
          <w:sz w:val="28"/>
          <w:szCs w:val="28"/>
          <w:lang w:val="ru-RU"/>
        </w:rPr>
        <w:t>РАСНОЛОГСКОГО</w:t>
      </w:r>
      <w:r w:rsidRPr="00684C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Start w:id="0" w:name="_GoBack"/>
      <w:bookmarkEnd w:id="0"/>
    </w:p>
    <w:p w:rsidR="00684C29" w:rsidRDefault="00684C29" w:rsidP="00684C29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84C29">
        <w:rPr>
          <w:rFonts w:ascii="Times New Roman" w:hAnsi="Times New Roman" w:cs="Times New Roman"/>
          <w:sz w:val="28"/>
          <w:szCs w:val="28"/>
          <w:lang w:val="ru-RU"/>
        </w:rPr>
        <w:t>КАШИРСКОГО МУНИЦИПАЛЬНОГО РАЙОНА</w:t>
      </w:r>
    </w:p>
    <w:p w:rsidR="009A02BC" w:rsidRDefault="00684C29" w:rsidP="00684C29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84C29">
        <w:rPr>
          <w:rFonts w:ascii="Times New Roman" w:hAnsi="Times New Roman" w:cs="Times New Roman"/>
          <w:sz w:val="28"/>
          <w:szCs w:val="28"/>
          <w:lang w:val="ru-RU"/>
        </w:rPr>
        <w:t>ВОРОНЕЖСКОЙ ОБЛАСТИ</w:t>
      </w:r>
    </w:p>
    <w:p w:rsidR="00684C29" w:rsidRPr="00684C29" w:rsidRDefault="00684C29" w:rsidP="00684C29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9A02BC" w:rsidRDefault="006850BD" w:rsidP="00684C2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684C29">
        <w:rPr>
          <w:rFonts w:ascii="Times New Roman" w:hAnsi="Times New Roman" w:cs="Times New Roman"/>
          <w:sz w:val="28"/>
          <w:szCs w:val="28"/>
        </w:rPr>
        <w:t>ПОСТАНОВЛЕНИЕ</w:t>
      </w:r>
      <w:bookmarkEnd w:id="1"/>
    </w:p>
    <w:p w:rsidR="00684C29" w:rsidRPr="00684C29" w:rsidRDefault="00684C29" w:rsidP="00684C2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02BC" w:rsidRDefault="00BB6A5F" w:rsidP="00684C29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21</w:t>
      </w:r>
      <w:r w:rsidR="00C2686A">
        <w:rPr>
          <w:rFonts w:ascii="Times New Roman" w:hAnsi="Times New Roman" w:cs="Times New Roman"/>
          <w:sz w:val="28"/>
          <w:szCs w:val="28"/>
          <w:lang w:val="ru-RU"/>
        </w:rPr>
        <w:t xml:space="preserve"> февраля 2025 года</w:t>
      </w:r>
      <w:r w:rsidR="00C2686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850BD" w:rsidRPr="00684C29">
        <w:rPr>
          <w:rFonts w:ascii="Times New Roman" w:hAnsi="Times New Roman" w:cs="Times New Roman"/>
          <w:sz w:val="28"/>
          <w:szCs w:val="28"/>
        </w:rPr>
        <w:t xml:space="preserve">№ </w:t>
      </w:r>
      <w:r w:rsidR="00E311CE">
        <w:rPr>
          <w:rFonts w:ascii="Times New Roman" w:hAnsi="Times New Roman" w:cs="Times New Roman"/>
          <w:sz w:val="28"/>
          <w:szCs w:val="28"/>
          <w:lang w:val="ru-RU"/>
        </w:rPr>
        <w:t>22</w:t>
      </w:r>
    </w:p>
    <w:p w:rsidR="00E311CE" w:rsidRPr="00C2686A" w:rsidRDefault="00E311CE" w:rsidP="00684C29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 Красный Лог</w:t>
      </w:r>
    </w:p>
    <w:p w:rsidR="00684C29" w:rsidRPr="00684C29" w:rsidRDefault="00684C29" w:rsidP="00684C2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02BC" w:rsidRDefault="006850BD" w:rsidP="00684C29">
      <w:pPr>
        <w:pStyle w:val="a5"/>
        <w:ind w:right="2979"/>
        <w:jc w:val="both"/>
        <w:rPr>
          <w:rFonts w:ascii="Times New Roman" w:hAnsi="Times New Roman" w:cs="Times New Roman"/>
          <w:sz w:val="28"/>
          <w:szCs w:val="28"/>
        </w:rPr>
      </w:pPr>
      <w:r w:rsidRPr="00684C29">
        <w:rPr>
          <w:rFonts w:ascii="Times New Roman" w:hAnsi="Times New Roman" w:cs="Times New Roman"/>
          <w:sz w:val="28"/>
          <w:szCs w:val="28"/>
        </w:rPr>
        <w:t>Об утверждении Положения о порядке принятия наград, почетных и специальных званий (за исключением научных) иностранных государств, ме</w:t>
      </w:r>
      <w:r w:rsidR="00684C29" w:rsidRPr="00684C29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684C29">
        <w:rPr>
          <w:rFonts w:ascii="Times New Roman" w:hAnsi="Times New Roman" w:cs="Times New Roman"/>
          <w:sz w:val="28"/>
          <w:szCs w:val="28"/>
        </w:rPr>
        <w:t xml:space="preserve">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 w:rsidR="00DB766C" w:rsidRPr="00684C2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E311CE">
        <w:rPr>
          <w:rFonts w:ascii="Times New Roman" w:hAnsi="Times New Roman" w:cs="Times New Roman"/>
          <w:sz w:val="28"/>
          <w:szCs w:val="28"/>
          <w:lang w:val="ru-RU"/>
        </w:rPr>
        <w:t xml:space="preserve">раснологского </w:t>
      </w:r>
      <w:r w:rsidRPr="00684C2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84C29" w:rsidRPr="00684C29" w:rsidRDefault="00684C29" w:rsidP="00684C29">
      <w:pPr>
        <w:pStyle w:val="a5"/>
        <w:ind w:right="3121"/>
        <w:rPr>
          <w:rFonts w:ascii="Times New Roman" w:hAnsi="Times New Roman" w:cs="Times New Roman"/>
          <w:sz w:val="28"/>
          <w:szCs w:val="28"/>
        </w:rPr>
      </w:pPr>
    </w:p>
    <w:p w:rsidR="000A054C" w:rsidRDefault="00251336" w:rsidP="000A054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Рассмотрев </w:t>
      </w:r>
      <w:r w:rsidR="004959BE">
        <w:rPr>
          <w:rFonts w:ascii="Times New Roman" w:hAnsi="Times New Roman" w:cs="Times New Roman"/>
          <w:sz w:val="28"/>
          <w:szCs w:val="28"/>
          <w:lang w:val="ru-RU"/>
        </w:rPr>
        <w:t>нормотворческую инициативу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прокуратуры Каширского района</w:t>
      </w:r>
      <w:r w:rsidR="004959BE">
        <w:rPr>
          <w:rFonts w:ascii="Times New Roman" w:hAnsi="Times New Roman" w:cs="Times New Roman"/>
          <w:sz w:val="28"/>
          <w:szCs w:val="28"/>
          <w:lang w:val="ru-RU"/>
        </w:rPr>
        <w:t>, в</w:t>
      </w:r>
      <w:r w:rsidR="006850BD" w:rsidRPr="00684C29">
        <w:rPr>
          <w:rFonts w:ascii="Times New Roman" w:hAnsi="Times New Roman" w:cs="Times New Roman"/>
          <w:sz w:val="28"/>
          <w:szCs w:val="28"/>
        </w:rPr>
        <w:t xml:space="preserve"> соответствии с пунктом 10 части 1 статьи 14 Федерального закона от </w:t>
      </w:r>
      <w:r w:rsidR="00F53D68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6850BD" w:rsidRPr="00684C29">
        <w:rPr>
          <w:rFonts w:ascii="Times New Roman" w:hAnsi="Times New Roman" w:cs="Times New Roman"/>
          <w:sz w:val="28"/>
          <w:szCs w:val="28"/>
        </w:rPr>
        <w:t>2</w:t>
      </w:r>
      <w:r w:rsidR="00F53D68">
        <w:rPr>
          <w:rFonts w:ascii="Times New Roman" w:hAnsi="Times New Roman" w:cs="Times New Roman"/>
          <w:sz w:val="28"/>
          <w:szCs w:val="28"/>
          <w:lang w:val="ru-RU"/>
        </w:rPr>
        <w:t>.03.</w:t>
      </w:r>
      <w:r w:rsidR="006850BD" w:rsidRPr="00684C29">
        <w:rPr>
          <w:rFonts w:ascii="Times New Roman" w:hAnsi="Times New Roman" w:cs="Times New Roman"/>
          <w:sz w:val="28"/>
          <w:szCs w:val="28"/>
        </w:rPr>
        <w:t xml:space="preserve">2007 года №25-ФЗ «О муниципальной службе в Российской Федерации», </w:t>
      </w:r>
      <w:r w:rsidR="000A054C">
        <w:rPr>
          <w:rFonts w:ascii="Times New Roman" w:hAnsi="Times New Roman" w:cs="Times New Roman"/>
          <w:sz w:val="28"/>
          <w:szCs w:val="28"/>
        </w:rPr>
        <w:t>Уставом</w:t>
      </w:r>
      <w:r w:rsidR="006850BD" w:rsidRPr="00684C29">
        <w:rPr>
          <w:rFonts w:ascii="Times New Roman" w:hAnsi="Times New Roman" w:cs="Times New Roman"/>
          <w:sz w:val="28"/>
          <w:szCs w:val="28"/>
        </w:rPr>
        <w:t xml:space="preserve"> </w:t>
      </w:r>
      <w:r w:rsidR="00E311CE">
        <w:rPr>
          <w:rFonts w:ascii="Times New Roman" w:hAnsi="Times New Roman" w:cs="Times New Roman"/>
          <w:sz w:val="28"/>
          <w:szCs w:val="28"/>
          <w:lang w:val="ru-RU"/>
        </w:rPr>
        <w:t>Краснологского</w:t>
      </w:r>
      <w:r w:rsidR="00684C29">
        <w:rPr>
          <w:rFonts w:hint="eastAsia"/>
          <w:sz w:val="28"/>
          <w:szCs w:val="28"/>
        </w:rPr>
        <w:t xml:space="preserve"> </w:t>
      </w:r>
      <w:r w:rsidR="00684C29" w:rsidRPr="000A054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850BD" w:rsidRPr="000A054C">
        <w:rPr>
          <w:rFonts w:ascii="Times New Roman" w:hAnsi="Times New Roman" w:cs="Times New Roman"/>
          <w:sz w:val="28"/>
          <w:szCs w:val="28"/>
        </w:rPr>
        <w:t xml:space="preserve">, </w:t>
      </w:r>
      <w:r w:rsidR="006850BD" w:rsidRPr="00684C2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311CE">
        <w:rPr>
          <w:rFonts w:ascii="Times New Roman" w:hAnsi="Times New Roman" w:cs="Times New Roman"/>
          <w:sz w:val="28"/>
          <w:szCs w:val="28"/>
          <w:lang w:val="ru-RU"/>
        </w:rPr>
        <w:t>Краснологского</w:t>
      </w:r>
      <w:r w:rsidR="00DB766C" w:rsidRPr="00684C29">
        <w:rPr>
          <w:rFonts w:ascii="Times New Roman" w:hAnsi="Times New Roman" w:cs="Times New Roman"/>
          <w:sz w:val="28"/>
          <w:szCs w:val="28"/>
        </w:rPr>
        <w:t xml:space="preserve"> </w:t>
      </w:r>
      <w:r w:rsidR="006850BD" w:rsidRPr="00684C2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A02BC" w:rsidRDefault="000A054C" w:rsidP="000A054C">
      <w:pPr>
        <w:pStyle w:val="a5"/>
        <w:jc w:val="center"/>
        <w:rPr>
          <w:rStyle w:val="312pt"/>
          <w:rFonts w:eastAsia="Arial Unicode MS"/>
          <w:b w:val="0"/>
          <w:sz w:val="28"/>
          <w:szCs w:val="28"/>
        </w:rPr>
      </w:pPr>
      <w:r w:rsidRPr="000A054C">
        <w:rPr>
          <w:rStyle w:val="312pt"/>
          <w:rFonts w:eastAsia="Arial Unicode MS"/>
          <w:b w:val="0"/>
          <w:sz w:val="28"/>
          <w:szCs w:val="28"/>
        </w:rPr>
        <w:t>постановляет:</w:t>
      </w:r>
    </w:p>
    <w:p w:rsidR="00AF2B1D" w:rsidRPr="000A054C" w:rsidRDefault="00AF2B1D" w:rsidP="000A054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2BC" w:rsidRPr="00684C29" w:rsidRDefault="006850BD" w:rsidP="00AF2B1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4C29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 w:rsidR="00E311CE">
        <w:rPr>
          <w:rFonts w:ascii="Times New Roman" w:hAnsi="Times New Roman" w:cs="Times New Roman"/>
          <w:sz w:val="28"/>
          <w:szCs w:val="28"/>
          <w:lang w:val="ru-RU"/>
        </w:rPr>
        <w:t>Краснологского</w:t>
      </w:r>
      <w:r w:rsidR="00DB766C" w:rsidRPr="00684C29">
        <w:rPr>
          <w:rFonts w:ascii="Times New Roman" w:hAnsi="Times New Roman" w:cs="Times New Roman"/>
          <w:sz w:val="28"/>
          <w:szCs w:val="28"/>
        </w:rPr>
        <w:t xml:space="preserve"> </w:t>
      </w:r>
      <w:r w:rsidR="006B3D63" w:rsidRPr="00684C2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93A8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84C29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9A02BC" w:rsidRPr="00684C29" w:rsidRDefault="006850BD" w:rsidP="00AF2B1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4C2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A02BC" w:rsidRDefault="006850BD" w:rsidP="00AF2B1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4C2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050577" w:rsidRPr="00684C29">
        <w:rPr>
          <w:rFonts w:ascii="Times New Roman" w:hAnsi="Times New Roman" w:cs="Times New Roman"/>
          <w:sz w:val="28"/>
          <w:szCs w:val="28"/>
        </w:rPr>
        <w:t>п</w:t>
      </w:r>
      <w:r w:rsidRPr="00684C29">
        <w:rPr>
          <w:rFonts w:ascii="Times New Roman" w:hAnsi="Times New Roman" w:cs="Times New Roman"/>
          <w:sz w:val="28"/>
          <w:szCs w:val="28"/>
        </w:rPr>
        <w:t>остановление вступает в силу после его официального опубликования.</w:t>
      </w:r>
    </w:p>
    <w:p w:rsidR="00F53D68" w:rsidRDefault="00F53D68" w:rsidP="00F53D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53D68" w:rsidRPr="00684C29" w:rsidRDefault="00F53D68" w:rsidP="00F53D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11CE" w:rsidRDefault="00E311CE" w:rsidP="00684C29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И. о. главы администрации</w:t>
      </w:r>
    </w:p>
    <w:p w:rsidR="009A02BC" w:rsidRPr="00684C29" w:rsidRDefault="004A2336" w:rsidP="00684C29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684C2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E311CE">
        <w:rPr>
          <w:rFonts w:ascii="Times New Roman" w:hAnsi="Times New Roman" w:cs="Times New Roman"/>
          <w:sz w:val="28"/>
          <w:szCs w:val="28"/>
          <w:lang w:val="ru-RU"/>
        </w:rPr>
        <w:t xml:space="preserve">раснологского </w:t>
      </w:r>
      <w:r w:rsidRPr="00684C29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                   </w:t>
      </w:r>
      <w:r w:rsidR="00E311C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Колбасова А.Я.</w:t>
      </w:r>
    </w:p>
    <w:p w:rsidR="00F53D68" w:rsidRDefault="00F53D6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:rsidR="00684C29" w:rsidRPr="00C2686A" w:rsidRDefault="00F53D68" w:rsidP="00C2686A">
      <w:pPr>
        <w:pStyle w:val="a5"/>
        <w:ind w:left="5103"/>
        <w:jc w:val="both"/>
        <w:rPr>
          <w:rFonts w:ascii="Times New Roman" w:hAnsi="Times New Roman" w:cs="Times New Roman"/>
        </w:rPr>
      </w:pPr>
      <w:r w:rsidRPr="00C2686A">
        <w:rPr>
          <w:rFonts w:ascii="Times New Roman" w:hAnsi="Times New Roman" w:cs="Times New Roman"/>
        </w:rPr>
        <w:lastRenderedPageBreak/>
        <w:t>Приложение к п</w:t>
      </w:r>
      <w:r w:rsidR="006850BD" w:rsidRPr="00C2686A">
        <w:rPr>
          <w:rFonts w:ascii="Times New Roman" w:hAnsi="Times New Roman" w:cs="Times New Roman"/>
        </w:rPr>
        <w:t xml:space="preserve">остановлению администрации </w:t>
      </w:r>
      <w:r w:rsidR="00F93A8E">
        <w:rPr>
          <w:rFonts w:ascii="Times New Roman" w:hAnsi="Times New Roman" w:cs="Times New Roman"/>
          <w:lang w:val="ru-RU"/>
        </w:rPr>
        <w:t>Краснологского</w:t>
      </w:r>
      <w:r w:rsidR="004A2336" w:rsidRPr="00C2686A">
        <w:rPr>
          <w:rFonts w:ascii="Times New Roman" w:hAnsi="Times New Roman" w:cs="Times New Roman"/>
        </w:rPr>
        <w:t xml:space="preserve"> </w:t>
      </w:r>
      <w:r w:rsidR="006850BD" w:rsidRPr="00C2686A">
        <w:rPr>
          <w:rFonts w:ascii="Times New Roman" w:hAnsi="Times New Roman" w:cs="Times New Roman"/>
        </w:rPr>
        <w:t xml:space="preserve">сельского поселения  </w:t>
      </w:r>
    </w:p>
    <w:p w:rsidR="009A02BC" w:rsidRPr="00C2686A" w:rsidRDefault="006850BD" w:rsidP="00C2686A">
      <w:pPr>
        <w:pStyle w:val="a5"/>
        <w:ind w:left="5103"/>
        <w:jc w:val="both"/>
        <w:rPr>
          <w:rFonts w:ascii="Times New Roman" w:hAnsi="Times New Roman" w:cs="Times New Roman"/>
          <w:lang w:val="ru-RU"/>
        </w:rPr>
      </w:pPr>
      <w:r w:rsidRPr="00C2686A">
        <w:rPr>
          <w:rFonts w:ascii="Times New Roman" w:hAnsi="Times New Roman" w:cs="Times New Roman"/>
        </w:rPr>
        <w:t xml:space="preserve">от </w:t>
      </w:r>
      <w:r w:rsidR="00BB6A5F">
        <w:rPr>
          <w:rFonts w:ascii="Times New Roman" w:hAnsi="Times New Roman" w:cs="Times New Roman"/>
          <w:lang w:val="ru-RU"/>
        </w:rPr>
        <w:t>21</w:t>
      </w:r>
      <w:r w:rsidR="00C2686A">
        <w:rPr>
          <w:rFonts w:ascii="Times New Roman" w:hAnsi="Times New Roman" w:cs="Times New Roman"/>
          <w:lang w:val="ru-RU"/>
        </w:rPr>
        <w:t>.02.2025</w:t>
      </w:r>
      <w:r w:rsidRPr="00C2686A">
        <w:rPr>
          <w:rFonts w:ascii="Times New Roman" w:hAnsi="Times New Roman" w:cs="Times New Roman"/>
        </w:rPr>
        <w:t xml:space="preserve"> № </w:t>
      </w:r>
      <w:r w:rsidR="00F93A8E">
        <w:rPr>
          <w:rFonts w:ascii="Times New Roman" w:hAnsi="Times New Roman" w:cs="Times New Roman"/>
          <w:lang w:val="ru-RU"/>
        </w:rPr>
        <w:t>22</w:t>
      </w:r>
    </w:p>
    <w:p w:rsidR="00C2686A" w:rsidRDefault="00C2686A" w:rsidP="00050577">
      <w:pPr>
        <w:pStyle w:val="2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bookmarkStart w:id="2" w:name="bookmark1"/>
    </w:p>
    <w:p w:rsidR="009A02BC" w:rsidRPr="00F53D68" w:rsidRDefault="00F53D68" w:rsidP="00C2686A">
      <w:pPr>
        <w:pStyle w:val="2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 w:rsidRPr="00F53D68">
        <w:rPr>
          <w:b w:val="0"/>
          <w:sz w:val="28"/>
          <w:szCs w:val="28"/>
        </w:rPr>
        <w:t>Положение</w:t>
      </w:r>
      <w:bookmarkEnd w:id="2"/>
    </w:p>
    <w:p w:rsidR="00F93A8E" w:rsidRDefault="00F53D68" w:rsidP="00050577">
      <w:pPr>
        <w:pStyle w:val="2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>о</w:t>
      </w:r>
      <w:r w:rsidRPr="00F53D68">
        <w:rPr>
          <w:b w:val="0"/>
          <w:sz w:val="28"/>
          <w:szCs w:val="28"/>
        </w:rPr>
        <w:t xml:space="preserve"> порядке принятия наград, почетных и специальных званий (за исключением научных) иностранных государств,</w:t>
      </w:r>
      <w:r w:rsidRPr="00F53D68">
        <w:rPr>
          <w:b w:val="0"/>
          <w:sz w:val="28"/>
          <w:szCs w:val="28"/>
          <w:lang w:val="ru-RU"/>
        </w:rPr>
        <w:t xml:space="preserve"> </w:t>
      </w:r>
      <w:r w:rsidRPr="00F53D68">
        <w:rPr>
          <w:b w:val="0"/>
          <w:sz w:val="28"/>
          <w:szCs w:val="28"/>
        </w:rPr>
        <w:t xml:space="preserve">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</w:p>
    <w:p w:rsidR="009A02BC" w:rsidRDefault="00F93A8E" w:rsidP="00050577">
      <w:pPr>
        <w:pStyle w:val="2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>Краснологского</w:t>
      </w:r>
      <w:r w:rsidR="00F53D68" w:rsidRPr="00F53D68">
        <w:rPr>
          <w:b w:val="0"/>
          <w:sz w:val="28"/>
          <w:szCs w:val="28"/>
        </w:rPr>
        <w:t xml:space="preserve"> сельского поселения </w:t>
      </w:r>
    </w:p>
    <w:p w:rsidR="00F53D68" w:rsidRPr="00F53D68" w:rsidRDefault="00F53D68" w:rsidP="00050577">
      <w:pPr>
        <w:pStyle w:val="2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</w:p>
    <w:p w:rsidR="009A02BC" w:rsidRDefault="006850BD" w:rsidP="00050577">
      <w:pPr>
        <w:pStyle w:val="8"/>
        <w:numPr>
          <w:ilvl w:val="1"/>
          <w:numId w:val="1"/>
        </w:numPr>
        <w:shd w:val="clear" w:color="auto" w:fill="auto"/>
        <w:tabs>
          <w:tab w:val="left" w:pos="898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bookmarkStart w:id="3" w:name="bookmark2"/>
      <w:r w:rsidRPr="00BC3E30">
        <w:rPr>
          <w:sz w:val="28"/>
          <w:szCs w:val="28"/>
        </w:rPr>
        <w:t xml:space="preserve">Настоящим Положением устанавливается порядок принятия с разрешения </w:t>
      </w:r>
      <w:r w:rsidR="00AF2B1D" w:rsidRPr="00BC3E30">
        <w:rPr>
          <w:sz w:val="28"/>
          <w:szCs w:val="28"/>
        </w:rPr>
        <w:t>г</w:t>
      </w:r>
      <w:r w:rsidRPr="00BC3E30">
        <w:rPr>
          <w:sz w:val="28"/>
          <w:szCs w:val="28"/>
        </w:rPr>
        <w:t xml:space="preserve">лавы </w:t>
      </w:r>
      <w:r w:rsidR="00F93A8E">
        <w:rPr>
          <w:sz w:val="28"/>
          <w:szCs w:val="28"/>
          <w:lang w:val="ru-RU"/>
        </w:rPr>
        <w:t>Краснологского</w:t>
      </w:r>
      <w:r w:rsidR="004A2336" w:rsidRPr="00BC3E30">
        <w:rPr>
          <w:sz w:val="28"/>
          <w:szCs w:val="28"/>
        </w:rPr>
        <w:t xml:space="preserve"> </w:t>
      </w:r>
      <w:r w:rsidR="004A2336">
        <w:rPr>
          <w:sz w:val="28"/>
          <w:szCs w:val="28"/>
          <w:lang w:val="ru-RU"/>
        </w:rPr>
        <w:t>сельского поселения</w:t>
      </w:r>
      <w:r w:rsidRPr="00BC3E30">
        <w:rPr>
          <w:sz w:val="28"/>
          <w:szCs w:val="28"/>
        </w:rPr>
        <w:t xml:space="preserve"> муниципальными служащими </w:t>
      </w:r>
      <w:r w:rsidR="00AF2B1D" w:rsidRPr="00BC3E30">
        <w:rPr>
          <w:sz w:val="28"/>
          <w:szCs w:val="28"/>
        </w:rPr>
        <w:t>а</w:t>
      </w:r>
      <w:r w:rsidRPr="00BC3E30">
        <w:rPr>
          <w:sz w:val="28"/>
          <w:szCs w:val="28"/>
        </w:rPr>
        <w:t>дминистрации (далее - муниципальный служащий),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объединениями.</w:t>
      </w:r>
      <w:bookmarkEnd w:id="3"/>
    </w:p>
    <w:p w:rsidR="00A8203D" w:rsidRPr="00251336" w:rsidRDefault="00251336" w:rsidP="00A8203D">
      <w:pPr>
        <w:pStyle w:val="8"/>
        <w:numPr>
          <w:ilvl w:val="1"/>
          <w:numId w:val="1"/>
        </w:numPr>
        <w:shd w:val="clear" w:color="auto" w:fill="auto"/>
        <w:tabs>
          <w:tab w:val="left" w:pos="898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251336">
        <w:rPr>
          <w:sz w:val="28"/>
          <w:szCs w:val="28"/>
        </w:rPr>
        <w:t>Муниципальный служащий обязан</w:t>
      </w:r>
      <w:r w:rsidR="00A8203D" w:rsidRPr="00251336">
        <w:rPr>
          <w:sz w:val="28"/>
          <w:szCs w:val="28"/>
        </w:rPr>
        <w:t xml:space="preserve"> получить письменное разрешение </w:t>
      </w:r>
      <w:r w:rsidRPr="00251336">
        <w:rPr>
          <w:sz w:val="28"/>
          <w:szCs w:val="28"/>
          <w:lang w:val="ru-RU"/>
        </w:rPr>
        <w:t>г</w:t>
      </w:r>
      <w:r w:rsidR="00A8203D" w:rsidRPr="00251336">
        <w:rPr>
          <w:sz w:val="28"/>
          <w:szCs w:val="28"/>
        </w:rPr>
        <w:t xml:space="preserve">лавы </w:t>
      </w:r>
      <w:r w:rsidR="00F93A8E">
        <w:rPr>
          <w:sz w:val="28"/>
          <w:szCs w:val="28"/>
          <w:lang w:val="ru-RU"/>
        </w:rPr>
        <w:t>Краснологского</w:t>
      </w:r>
      <w:r w:rsidR="00A8203D" w:rsidRPr="00251336">
        <w:rPr>
          <w:sz w:val="28"/>
          <w:szCs w:val="28"/>
        </w:rPr>
        <w:t xml:space="preserve"> сельского поселения при получении </w:t>
      </w:r>
      <w:r w:rsidRPr="00251336">
        <w:rPr>
          <w:sz w:val="28"/>
          <w:szCs w:val="28"/>
        </w:rPr>
        <w:t>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объединениями.</w:t>
      </w:r>
    </w:p>
    <w:p w:rsidR="009A02BC" w:rsidRPr="00BC3E30" w:rsidRDefault="006850BD" w:rsidP="00050577">
      <w:pPr>
        <w:pStyle w:val="8"/>
        <w:numPr>
          <w:ilvl w:val="1"/>
          <w:numId w:val="1"/>
        </w:numPr>
        <w:shd w:val="clear" w:color="auto" w:fill="auto"/>
        <w:tabs>
          <w:tab w:val="left" w:pos="817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BC3E30">
        <w:rPr>
          <w:sz w:val="28"/>
          <w:szCs w:val="28"/>
        </w:rPr>
        <w:t xml:space="preserve">Муниципальный служащий, получивший награду, почетное или специальное звание (за исключением научного), либо уведомленный иностранным государством, международной организацией, политической партией, иным общественным объединением или религиозным объединением о предстоящем их получении, в течение 3 рабочих дней представляет </w:t>
      </w:r>
      <w:r w:rsidR="00AF2B1D" w:rsidRPr="00BC3E30">
        <w:rPr>
          <w:sz w:val="28"/>
          <w:szCs w:val="28"/>
        </w:rPr>
        <w:t>г</w:t>
      </w:r>
      <w:r w:rsidRPr="00BC3E30">
        <w:rPr>
          <w:sz w:val="28"/>
          <w:szCs w:val="28"/>
        </w:rPr>
        <w:t xml:space="preserve">лаве </w:t>
      </w:r>
      <w:r w:rsidR="00F93A8E">
        <w:rPr>
          <w:sz w:val="28"/>
          <w:szCs w:val="28"/>
          <w:lang w:val="ru-RU"/>
        </w:rPr>
        <w:t>Краснологского</w:t>
      </w:r>
      <w:r w:rsidR="004A2336">
        <w:rPr>
          <w:sz w:val="28"/>
          <w:szCs w:val="28"/>
          <w:lang w:val="ru-RU"/>
        </w:rPr>
        <w:t xml:space="preserve"> сельского поселения</w:t>
      </w:r>
      <w:r w:rsidRPr="00BC3E30">
        <w:rPr>
          <w:sz w:val="28"/>
          <w:szCs w:val="28"/>
        </w:rPr>
        <w:t xml:space="preserve"> </w:t>
      </w:r>
      <w:r w:rsidRPr="00F53D68">
        <w:rPr>
          <w:rStyle w:val="11"/>
          <w:sz w:val="28"/>
          <w:szCs w:val="28"/>
          <w:u w:val="none"/>
        </w:rPr>
        <w:t>ходатайство</w:t>
      </w:r>
      <w:r w:rsidRPr="00BC3E30">
        <w:rPr>
          <w:rStyle w:val="21"/>
          <w:sz w:val="28"/>
          <w:szCs w:val="28"/>
        </w:rPr>
        <w:t xml:space="preserve"> </w:t>
      </w:r>
      <w:r w:rsidRPr="00BC3E30">
        <w:rPr>
          <w:sz w:val="28"/>
          <w:szCs w:val="28"/>
        </w:rPr>
        <w:t>о разрешении принять награду, почетное или специальное звание (за исключением научного) иностранного государства, международной организации, политической партии, другого общественного объединения или религиозного объединения (далее - ходатайство), составленное по форме согласно Приложению № 1 к настоящему Положению.</w:t>
      </w:r>
    </w:p>
    <w:p w:rsidR="009A02BC" w:rsidRPr="00BC3E30" w:rsidRDefault="006850BD" w:rsidP="00050577">
      <w:pPr>
        <w:pStyle w:val="8"/>
        <w:numPr>
          <w:ilvl w:val="1"/>
          <w:numId w:val="1"/>
        </w:numPr>
        <w:shd w:val="clear" w:color="auto" w:fill="auto"/>
        <w:tabs>
          <w:tab w:val="left" w:pos="865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BC3E30">
        <w:rPr>
          <w:sz w:val="28"/>
          <w:szCs w:val="28"/>
        </w:rPr>
        <w:t xml:space="preserve">Муниципальный служащий, отказавшийся от награды, почетного или специального звания (за исключением научного), в течение 3 рабочих дней представляет </w:t>
      </w:r>
      <w:r w:rsidR="00AF2B1D" w:rsidRPr="00BC3E30">
        <w:rPr>
          <w:sz w:val="28"/>
          <w:szCs w:val="28"/>
        </w:rPr>
        <w:t>г</w:t>
      </w:r>
      <w:r w:rsidRPr="00BC3E30">
        <w:rPr>
          <w:sz w:val="28"/>
          <w:szCs w:val="28"/>
        </w:rPr>
        <w:t xml:space="preserve">лаве </w:t>
      </w:r>
      <w:r w:rsidR="007D4E50">
        <w:rPr>
          <w:sz w:val="28"/>
          <w:szCs w:val="28"/>
          <w:lang w:val="ru-RU"/>
        </w:rPr>
        <w:t>Краснологского</w:t>
      </w:r>
      <w:r w:rsidR="004A2336">
        <w:rPr>
          <w:rFonts w:hint="eastAsia"/>
          <w:sz w:val="28"/>
          <w:szCs w:val="28"/>
        </w:rPr>
        <w:t xml:space="preserve"> сельского поселения</w:t>
      </w:r>
      <w:r w:rsidRPr="00BC3E30">
        <w:rPr>
          <w:sz w:val="28"/>
          <w:szCs w:val="28"/>
        </w:rPr>
        <w:t xml:space="preserve"> </w:t>
      </w:r>
      <w:r w:rsidRPr="00EB4506">
        <w:rPr>
          <w:rStyle w:val="11"/>
          <w:sz w:val="28"/>
          <w:szCs w:val="28"/>
          <w:u w:val="none"/>
        </w:rPr>
        <w:t>уведомление</w:t>
      </w:r>
      <w:r w:rsidRPr="00BC3E30">
        <w:rPr>
          <w:rStyle w:val="21"/>
          <w:sz w:val="28"/>
          <w:szCs w:val="28"/>
        </w:rPr>
        <w:t xml:space="preserve"> </w:t>
      </w:r>
      <w:r w:rsidRPr="00BC3E30">
        <w:rPr>
          <w:sz w:val="28"/>
          <w:szCs w:val="28"/>
        </w:rPr>
        <w:t>об отказе в получении награды, почетного или специального звания (за исключением научного) иностранного государства, международной организации, политической партии, другого общественного объединения или религиозного объединения (далее - уведомление), составленное по форме согласно Приложению № 2 к настоящему Положению.</w:t>
      </w:r>
    </w:p>
    <w:p w:rsidR="009A02BC" w:rsidRPr="00BC3E30" w:rsidRDefault="006850BD" w:rsidP="00050577">
      <w:pPr>
        <w:pStyle w:val="8"/>
        <w:numPr>
          <w:ilvl w:val="1"/>
          <w:numId w:val="1"/>
        </w:numPr>
        <w:shd w:val="clear" w:color="auto" w:fill="auto"/>
        <w:tabs>
          <w:tab w:val="left" w:pos="822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BC3E30">
        <w:rPr>
          <w:sz w:val="28"/>
          <w:szCs w:val="28"/>
        </w:rPr>
        <w:t xml:space="preserve">Муниципальный служащий, получивший награду, почетное или специальное звание до принятия </w:t>
      </w:r>
      <w:r w:rsidR="00AF2B1D" w:rsidRPr="00BC3E30">
        <w:rPr>
          <w:sz w:val="28"/>
          <w:szCs w:val="28"/>
        </w:rPr>
        <w:t>г</w:t>
      </w:r>
      <w:r w:rsidRPr="00BC3E30">
        <w:rPr>
          <w:sz w:val="28"/>
          <w:szCs w:val="28"/>
        </w:rPr>
        <w:t xml:space="preserve">лавой </w:t>
      </w:r>
      <w:r w:rsidR="007D4E50">
        <w:rPr>
          <w:sz w:val="28"/>
          <w:szCs w:val="28"/>
          <w:lang w:val="ru-RU"/>
        </w:rPr>
        <w:t>Краснологского</w:t>
      </w:r>
      <w:r w:rsidR="00AF2B1D">
        <w:rPr>
          <w:rFonts w:hint="eastAsia"/>
          <w:sz w:val="28"/>
          <w:szCs w:val="28"/>
        </w:rPr>
        <w:t xml:space="preserve"> сельского поселения</w:t>
      </w:r>
      <w:r w:rsidRPr="00BC3E30">
        <w:rPr>
          <w:sz w:val="28"/>
          <w:szCs w:val="28"/>
        </w:rPr>
        <w:t xml:space="preserve"> решения по результатам рассмотрения ходатайства, передает награду и оригиналы документов к ней, оригиналы документов к почетному или специальному званию на ответственное </w:t>
      </w:r>
      <w:r w:rsidRPr="00BC3E30">
        <w:rPr>
          <w:sz w:val="28"/>
          <w:szCs w:val="28"/>
        </w:rPr>
        <w:lastRenderedPageBreak/>
        <w:t xml:space="preserve">хранение в </w:t>
      </w:r>
      <w:r w:rsidR="00AF2B1D">
        <w:rPr>
          <w:sz w:val="28"/>
          <w:szCs w:val="28"/>
        </w:rPr>
        <w:t>а</w:t>
      </w:r>
      <w:r w:rsidR="00EB4506">
        <w:rPr>
          <w:sz w:val="28"/>
          <w:szCs w:val="28"/>
        </w:rPr>
        <w:t>дминистрацию</w:t>
      </w:r>
      <w:r w:rsidRPr="00BC3E30">
        <w:rPr>
          <w:sz w:val="28"/>
          <w:szCs w:val="28"/>
        </w:rPr>
        <w:t xml:space="preserve"> </w:t>
      </w:r>
      <w:r w:rsidR="007D4E50">
        <w:rPr>
          <w:sz w:val="28"/>
          <w:szCs w:val="28"/>
          <w:lang w:val="ru-RU"/>
        </w:rPr>
        <w:t>Краснологского</w:t>
      </w:r>
      <w:r w:rsidR="00EB4506">
        <w:rPr>
          <w:rFonts w:hint="eastAsia"/>
          <w:sz w:val="28"/>
          <w:szCs w:val="28"/>
        </w:rPr>
        <w:t xml:space="preserve"> сельского поселения</w:t>
      </w:r>
      <w:r w:rsidRPr="00BC3E30">
        <w:rPr>
          <w:sz w:val="28"/>
          <w:szCs w:val="28"/>
        </w:rPr>
        <w:t>, в течение 3 рабочих дней со дня их получения.</w:t>
      </w:r>
    </w:p>
    <w:p w:rsidR="009A02BC" w:rsidRPr="00BC3E30" w:rsidRDefault="006850BD" w:rsidP="00050577">
      <w:pPr>
        <w:pStyle w:val="8"/>
        <w:numPr>
          <w:ilvl w:val="1"/>
          <w:numId w:val="1"/>
        </w:numPr>
        <w:shd w:val="clear" w:color="auto" w:fill="auto"/>
        <w:tabs>
          <w:tab w:val="left" w:pos="836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BC3E30">
        <w:rPr>
          <w:sz w:val="28"/>
          <w:szCs w:val="28"/>
        </w:rPr>
        <w:t xml:space="preserve">В случае если во время служебной командировки муниципальный служащий получил награду, почетное или специальное </w:t>
      </w:r>
      <w:r w:rsidR="007D4E50" w:rsidRPr="00BC3E30">
        <w:rPr>
          <w:sz w:val="28"/>
          <w:szCs w:val="28"/>
        </w:rPr>
        <w:t>звание,</w:t>
      </w:r>
      <w:r w:rsidRPr="00BC3E30">
        <w:rPr>
          <w:sz w:val="28"/>
          <w:szCs w:val="28"/>
        </w:rPr>
        <w:t xml:space="preserve"> или отказался от них,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9A02BC" w:rsidRPr="00BC3E30" w:rsidRDefault="006850BD" w:rsidP="00050577">
      <w:pPr>
        <w:pStyle w:val="8"/>
        <w:numPr>
          <w:ilvl w:val="1"/>
          <w:numId w:val="1"/>
        </w:numPr>
        <w:shd w:val="clear" w:color="auto" w:fill="auto"/>
        <w:tabs>
          <w:tab w:val="left" w:pos="836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BC3E30">
        <w:rPr>
          <w:sz w:val="28"/>
          <w:szCs w:val="28"/>
        </w:rPr>
        <w:t xml:space="preserve">В случае если муниципальный служащий по не зависящей от него причине не может представить ходатайство либо уведомление, передать награду и оригиналы документов к ней, оригиналы документов к почетному или специальному званию в сроки, указанные в </w:t>
      </w:r>
      <w:r w:rsidRPr="00EB4506">
        <w:rPr>
          <w:rStyle w:val="31"/>
          <w:sz w:val="28"/>
          <w:szCs w:val="28"/>
          <w:u w:val="none"/>
        </w:rPr>
        <w:t>пунктах 2</w:t>
      </w:r>
      <w:r w:rsidRPr="00EB4506">
        <w:rPr>
          <w:rStyle w:val="4"/>
          <w:sz w:val="28"/>
          <w:szCs w:val="28"/>
        </w:rPr>
        <w:t xml:space="preserve"> </w:t>
      </w:r>
      <w:r w:rsidRPr="00BC3E30">
        <w:rPr>
          <w:sz w:val="28"/>
          <w:szCs w:val="28"/>
        </w:rPr>
        <w:t xml:space="preserve">- </w:t>
      </w:r>
      <w:r w:rsidRPr="00BC3E30">
        <w:rPr>
          <w:rStyle w:val="4"/>
          <w:sz w:val="28"/>
          <w:szCs w:val="28"/>
        </w:rPr>
        <w:t xml:space="preserve">4 </w:t>
      </w:r>
      <w:r w:rsidRPr="00BC3E30">
        <w:rPr>
          <w:sz w:val="28"/>
          <w:szCs w:val="28"/>
        </w:rPr>
        <w:t>настоящего Положения, то муниципальный служащий обязан представить ходатайство, либо уведомление, передать награду и оригиналы документов к ней, оригиналы документов к почетному или специальному званию не позднее следующего рабочего дня после устранения такой причины.</w:t>
      </w:r>
    </w:p>
    <w:p w:rsidR="009A02BC" w:rsidRPr="00BC3E30" w:rsidRDefault="006850BD" w:rsidP="00050577">
      <w:pPr>
        <w:pStyle w:val="8"/>
        <w:numPr>
          <w:ilvl w:val="1"/>
          <w:numId w:val="1"/>
        </w:numPr>
        <w:shd w:val="clear" w:color="auto" w:fill="auto"/>
        <w:tabs>
          <w:tab w:val="left" w:pos="1167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BC3E30">
        <w:rPr>
          <w:sz w:val="28"/>
          <w:szCs w:val="28"/>
        </w:rPr>
        <w:t xml:space="preserve">Ходатайство рассматривается </w:t>
      </w:r>
      <w:r w:rsidR="00AF2B1D" w:rsidRPr="00BC3E30">
        <w:rPr>
          <w:sz w:val="28"/>
          <w:szCs w:val="28"/>
        </w:rPr>
        <w:t>г</w:t>
      </w:r>
      <w:r w:rsidRPr="00BC3E30">
        <w:rPr>
          <w:sz w:val="28"/>
          <w:szCs w:val="28"/>
        </w:rPr>
        <w:t xml:space="preserve">лавой </w:t>
      </w:r>
      <w:r w:rsidR="007D4E50">
        <w:rPr>
          <w:sz w:val="28"/>
          <w:szCs w:val="28"/>
          <w:lang w:val="ru-RU"/>
        </w:rPr>
        <w:t>Краснологского</w:t>
      </w:r>
      <w:r w:rsidR="004A2336">
        <w:rPr>
          <w:rFonts w:hint="eastAsia"/>
          <w:sz w:val="28"/>
          <w:szCs w:val="28"/>
        </w:rPr>
        <w:t xml:space="preserve"> сельского поселения</w:t>
      </w:r>
      <w:r w:rsidR="004A2336" w:rsidRPr="00BC3E30">
        <w:rPr>
          <w:sz w:val="28"/>
          <w:szCs w:val="28"/>
        </w:rPr>
        <w:t xml:space="preserve"> </w:t>
      </w:r>
      <w:r w:rsidRPr="00BC3E30">
        <w:rPr>
          <w:sz w:val="28"/>
          <w:szCs w:val="28"/>
        </w:rPr>
        <w:t>в течение 10 рабочих дней.</w:t>
      </w:r>
    </w:p>
    <w:p w:rsidR="009A02BC" w:rsidRPr="00BC3E30" w:rsidRDefault="006850BD" w:rsidP="00050577">
      <w:pPr>
        <w:pStyle w:val="8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BC3E30">
        <w:rPr>
          <w:sz w:val="28"/>
          <w:szCs w:val="28"/>
        </w:rPr>
        <w:t xml:space="preserve">В ходе рассмотрения ходатайства устанавливается вероятное влияние получения награды, почетного или специального звания на надлежащее, объективное и беспристрастное исполнение муниципальным служащим обязанностей. В случае установления такого влияния </w:t>
      </w:r>
      <w:r w:rsidR="00AF2B1D" w:rsidRPr="00BC3E30">
        <w:rPr>
          <w:sz w:val="28"/>
          <w:szCs w:val="28"/>
        </w:rPr>
        <w:t>г</w:t>
      </w:r>
      <w:r w:rsidRPr="00BC3E30">
        <w:rPr>
          <w:sz w:val="28"/>
          <w:szCs w:val="28"/>
        </w:rPr>
        <w:t xml:space="preserve">лавой </w:t>
      </w:r>
      <w:r w:rsidR="007D4E50">
        <w:rPr>
          <w:sz w:val="28"/>
          <w:szCs w:val="28"/>
          <w:lang w:val="ru-RU"/>
        </w:rPr>
        <w:t>Краснологского</w:t>
      </w:r>
      <w:r w:rsidR="00684C29">
        <w:rPr>
          <w:rFonts w:hint="eastAsia"/>
          <w:sz w:val="28"/>
          <w:szCs w:val="28"/>
        </w:rPr>
        <w:t xml:space="preserve"> сельского поселения</w:t>
      </w:r>
      <w:r w:rsidR="00684C29" w:rsidRPr="00BC3E30">
        <w:rPr>
          <w:sz w:val="28"/>
          <w:szCs w:val="28"/>
        </w:rPr>
        <w:t xml:space="preserve"> </w:t>
      </w:r>
      <w:r w:rsidRPr="00BC3E30">
        <w:rPr>
          <w:sz w:val="28"/>
          <w:szCs w:val="28"/>
        </w:rPr>
        <w:t>принимается решение об отказе в удовлетворении ходатайства муниципального служащего.</w:t>
      </w:r>
    </w:p>
    <w:p w:rsidR="009A02BC" w:rsidRPr="002C1A82" w:rsidRDefault="006850BD" w:rsidP="00251336">
      <w:pPr>
        <w:pStyle w:val="8"/>
        <w:numPr>
          <w:ilvl w:val="1"/>
          <w:numId w:val="1"/>
        </w:numPr>
        <w:shd w:val="clear" w:color="auto" w:fill="auto"/>
        <w:tabs>
          <w:tab w:val="left" w:pos="822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BC3E30">
        <w:rPr>
          <w:sz w:val="28"/>
          <w:szCs w:val="28"/>
        </w:rPr>
        <w:t xml:space="preserve">В случае удовлетворения </w:t>
      </w:r>
      <w:r w:rsidR="00AF2B1D" w:rsidRPr="00BC3E30">
        <w:rPr>
          <w:sz w:val="28"/>
          <w:szCs w:val="28"/>
        </w:rPr>
        <w:t>г</w:t>
      </w:r>
      <w:r w:rsidRPr="00BC3E30">
        <w:rPr>
          <w:sz w:val="28"/>
          <w:szCs w:val="28"/>
        </w:rPr>
        <w:t xml:space="preserve">лавой </w:t>
      </w:r>
      <w:r w:rsidR="007D4E50">
        <w:rPr>
          <w:sz w:val="28"/>
          <w:szCs w:val="28"/>
          <w:lang w:val="ru-RU"/>
        </w:rPr>
        <w:t>Краснологского</w:t>
      </w:r>
      <w:r w:rsidR="00684C29">
        <w:rPr>
          <w:rFonts w:hint="eastAsia"/>
          <w:sz w:val="28"/>
          <w:szCs w:val="28"/>
        </w:rPr>
        <w:t xml:space="preserve"> сельского поселения</w:t>
      </w:r>
      <w:r w:rsidR="00684C29" w:rsidRPr="00BC3E30">
        <w:rPr>
          <w:sz w:val="28"/>
          <w:szCs w:val="28"/>
        </w:rPr>
        <w:t xml:space="preserve"> </w:t>
      </w:r>
      <w:r w:rsidRPr="00BC3E30">
        <w:rPr>
          <w:sz w:val="28"/>
          <w:szCs w:val="28"/>
        </w:rPr>
        <w:t xml:space="preserve">ходатайства муниципального служащего </w:t>
      </w:r>
      <w:r w:rsidR="00251336">
        <w:rPr>
          <w:sz w:val="28"/>
          <w:szCs w:val="28"/>
          <w:lang w:val="ru-RU"/>
        </w:rPr>
        <w:t xml:space="preserve">дается письменное </w:t>
      </w:r>
      <w:r w:rsidR="00251336">
        <w:rPr>
          <w:sz w:val="28"/>
          <w:szCs w:val="28"/>
        </w:rPr>
        <w:t>разрешение</w:t>
      </w:r>
      <w:r w:rsidR="00251336" w:rsidRPr="00251336">
        <w:rPr>
          <w:sz w:val="28"/>
          <w:szCs w:val="28"/>
        </w:rPr>
        <w:t xml:space="preserve"> принять награду, почетное или специальное звание иностранного государства, международной организации, политической партии, другого общественного объединения или религиозного объединения </w:t>
      </w:r>
      <w:r w:rsidR="002C1A82" w:rsidRPr="00BC3E30">
        <w:rPr>
          <w:sz w:val="28"/>
          <w:szCs w:val="28"/>
        </w:rPr>
        <w:t>награду и оригиналы документов к ней, оригиналы документов к почетному или специальному званию</w:t>
      </w:r>
      <w:r w:rsidR="002C1A82">
        <w:rPr>
          <w:sz w:val="28"/>
          <w:szCs w:val="28"/>
          <w:lang w:val="ru-RU"/>
        </w:rPr>
        <w:t xml:space="preserve"> передаются</w:t>
      </w:r>
      <w:r w:rsidR="002C1A82" w:rsidRPr="002C1A82">
        <w:rPr>
          <w:sz w:val="28"/>
          <w:szCs w:val="28"/>
        </w:rPr>
        <w:t xml:space="preserve"> </w:t>
      </w:r>
      <w:r w:rsidR="002C1A82" w:rsidRPr="00BC3E30">
        <w:rPr>
          <w:sz w:val="28"/>
          <w:szCs w:val="28"/>
        </w:rPr>
        <w:t>в течение 3 рабочих дней</w:t>
      </w:r>
      <w:r w:rsidR="002C1A82" w:rsidRPr="002C1A82">
        <w:rPr>
          <w:sz w:val="28"/>
          <w:szCs w:val="28"/>
        </w:rPr>
        <w:t xml:space="preserve"> </w:t>
      </w:r>
      <w:r w:rsidR="002C1A82" w:rsidRPr="00BC3E30">
        <w:rPr>
          <w:sz w:val="28"/>
          <w:szCs w:val="28"/>
        </w:rPr>
        <w:t>муниципальному служащему.</w:t>
      </w:r>
    </w:p>
    <w:p w:rsidR="009A02BC" w:rsidRDefault="006850BD" w:rsidP="00050577">
      <w:pPr>
        <w:pStyle w:val="8"/>
        <w:numPr>
          <w:ilvl w:val="1"/>
          <w:numId w:val="1"/>
        </w:numPr>
        <w:shd w:val="clear" w:color="auto" w:fill="auto"/>
        <w:tabs>
          <w:tab w:val="left" w:pos="980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BC3E30">
        <w:rPr>
          <w:sz w:val="28"/>
          <w:szCs w:val="28"/>
        </w:rPr>
        <w:t xml:space="preserve">В случае отказа </w:t>
      </w:r>
      <w:r w:rsidR="00AF2B1D" w:rsidRPr="00BC3E30">
        <w:rPr>
          <w:sz w:val="28"/>
          <w:szCs w:val="28"/>
        </w:rPr>
        <w:t>г</w:t>
      </w:r>
      <w:r w:rsidRPr="00BC3E30">
        <w:rPr>
          <w:sz w:val="28"/>
          <w:szCs w:val="28"/>
        </w:rPr>
        <w:t>лавы администрации</w:t>
      </w:r>
      <w:r w:rsidR="002C1A82" w:rsidRPr="002C1A82">
        <w:rPr>
          <w:sz w:val="28"/>
          <w:szCs w:val="28"/>
        </w:rPr>
        <w:t xml:space="preserve"> </w:t>
      </w:r>
      <w:r w:rsidR="007D4E50">
        <w:rPr>
          <w:sz w:val="28"/>
          <w:szCs w:val="28"/>
          <w:lang w:val="ru-RU"/>
        </w:rPr>
        <w:t>Краснологского</w:t>
      </w:r>
      <w:r w:rsidR="002C1A82">
        <w:rPr>
          <w:rFonts w:hint="eastAsia"/>
          <w:sz w:val="28"/>
          <w:szCs w:val="28"/>
        </w:rPr>
        <w:t xml:space="preserve"> сельского поселения</w:t>
      </w:r>
      <w:r w:rsidRPr="00BC3E30">
        <w:rPr>
          <w:sz w:val="28"/>
          <w:szCs w:val="28"/>
        </w:rPr>
        <w:t xml:space="preserve"> удовлетворении ходатайства муниципального служащего в</w:t>
      </w:r>
      <w:r w:rsidR="002C1A82">
        <w:rPr>
          <w:sz w:val="28"/>
          <w:szCs w:val="28"/>
        </w:rPr>
        <w:t xml:space="preserve"> течение 3 рабочих дней сообщается</w:t>
      </w:r>
      <w:r w:rsidRPr="00BC3E30">
        <w:rPr>
          <w:sz w:val="28"/>
          <w:szCs w:val="28"/>
        </w:rPr>
        <w:t xml:space="preserve"> такому муниципальному служащему </w:t>
      </w:r>
      <w:r w:rsidR="00251336">
        <w:rPr>
          <w:sz w:val="28"/>
          <w:szCs w:val="28"/>
          <w:lang w:val="ru-RU"/>
        </w:rPr>
        <w:t xml:space="preserve">в письменном виде </w:t>
      </w:r>
      <w:r w:rsidRPr="00BC3E30">
        <w:rPr>
          <w:sz w:val="28"/>
          <w:szCs w:val="28"/>
        </w:rPr>
        <w:t xml:space="preserve">об этом и </w:t>
      </w:r>
      <w:r w:rsidR="00251336">
        <w:rPr>
          <w:sz w:val="28"/>
          <w:szCs w:val="28"/>
        </w:rPr>
        <w:t>награда,</w:t>
      </w:r>
      <w:r w:rsidRPr="00BC3E30">
        <w:rPr>
          <w:sz w:val="28"/>
          <w:szCs w:val="28"/>
        </w:rPr>
        <w:t xml:space="preserve"> и оригиналы документов к ней, оригиналы документов к почетному или специальному званию </w:t>
      </w:r>
      <w:r w:rsidR="00251336" w:rsidRPr="00BC3E30">
        <w:rPr>
          <w:sz w:val="28"/>
          <w:szCs w:val="28"/>
        </w:rPr>
        <w:t>перед</w:t>
      </w:r>
      <w:r w:rsidR="00251336">
        <w:rPr>
          <w:sz w:val="28"/>
          <w:szCs w:val="28"/>
        </w:rPr>
        <w:t>ается</w:t>
      </w:r>
      <w:r w:rsidR="00251336" w:rsidRPr="00BC3E30">
        <w:rPr>
          <w:sz w:val="28"/>
          <w:szCs w:val="28"/>
        </w:rPr>
        <w:t xml:space="preserve"> </w:t>
      </w:r>
      <w:r w:rsidRPr="00BC3E30">
        <w:rPr>
          <w:sz w:val="28"/>
          <w:szCs w:val="28"/>
        </w:rPr>
        <w:t>в соответствующий орган иностранного государства, международную организацию, а также политическую партию, другое общественное объединение и религиозное объединение.</w:t>
      </w:r>
    </w:p>
    <w:p w:rsidR="00AF2B1D" w:rsidRDefault="00AF2B1D" w:rsidP="0005057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684C29" w:rsidRPr="00050577" w:rsidRDefault="00AF2B1D" w:rsidP="00050577">
      <w:pPr>
        <w:pStyle w:val="8"/>
        <w:shd w:val="clear" w:color="auto" w:fill="auto"/>
        <w:tabs>
          <w:tab w:val="left" w:pos="980"/>
        </w:tabs>
        <w:spacing w:after="0"/>
        <w:ind w:right="20" w:firstLine="0"/>
        <w:rPr>
          <w:sz w:val="24"/>
          <w:szCs w:val="24"/>
          <w:lang w:val="ru-RU"/>
        </w:rPr>
      </w:pPr>
      <w:r w:rsidRPr="00050577">
        <w:rPr>
          <w:sz w:val="24"/>
          <w:szCs w:val="24"/>
          <w:lang w:val="ru-RU"/>
        </w:rPr>
        <w:lastRenderedPageBreak/>
        <w:t>Приложение 1 к Положению</w:t>
      </w:r>
    </w:p>
    <w:p w:rsidR="00050577" w:rsidRDefault="00050577" w:rsidP="00050577">
      <w:pPr>
        <w:pStyle w:val="8"/>
        <w:shd w:val="clear" w:color="auto" w:fill="auto"/>
        <w:tabs>
          <w:tab w:val="left" w:pos="980"/>
        </w:tabs>
        <w:spacing w:after="0"/>
        <w:ind w:right="20" w:firstLine="0"/>
        <w:rPr>
          <w:sz w:val="28"/>
          <w:szCs w:val="28"/>
          <w:lang w:val="ru-RU"/>
        </w:rPr>
      </w:pPr>
    </w:p>
    <w:p w:rsidR="00050577" w:rsidRPr="00AF2B1D" w:rsidRDefault="00050577" w:rsidP="00050577">
      <w:pPr>
        <w:pStyle w:val="8"/>
        <w:shd w:val="clear" w:color="auto" w:fill="auto"/>
        <w:tabs>
          <w:tab w:val="left" w:pos="980"/>
        </w:tabs>
        <w:spacing w:after="0"/>
        <w:ind w:right="20" w:firstLine="0"/>
        <w:rPr>
          <w:sz w:val="28"/>
          <w:szCs w:val="28"/>
          <w:lang w:val="ru-RU"/>
        </w:rPr>
      </w:pPr>
    </w:p>
    <w:p w:rsidR="009A02BC" w:rsidRDefault="006850BD" w:rsidP="00050577">
      <w:pPr>
        <w:pStyle w:val="8"/>
        <w:shd w:val="clear" w:color="auto" w:fill="auto"/>
        <w:spacing w:after="459" w:line="278" w:lineRule="exact"/>
        <w:ind w:left="6840" w:right="20" w:hanging="1737"/>
        <w:jc w:val="both"/>
        <w:rPr>
          <w:sz w:val="28"/>
          <w:szCs w:val="28"/>
        </w:rPr>
      </w:pPr>
      <w:r w:rsidRPr="00BC3E30">
        <w:rPr>
          <w:sz w:val="28"/>
          <w:szCs w:val="28"/>
        </w:rPr>
        <w:t xml:space="preserve">Главе </w:t>
      </w:r>
      <w:r w:rsidR="007D4E50">
        <w:rPr>
          <w:sz w:val="28"/>
          <w:szCs w:val="28"/>
          <w:lang w:val="ru-RU"/>
        </w:rPr>
        <w:t xml:space="preserve">Краснологского </w:t>
      </w:r>
      <w:r w:rsidR="00AF2B1D">
        <w:rPr>
          <w:rFonts w:hint="eastAsia"/>
          <w:sz w:val="28"/>
          <w:szCs w:val="28"/>
        </w:rPr>
        <w:t>сельского поселения</w:t>
      </w:r>
    </w:p>
    <w:p w:rsidR="00050577" w:rsidRPr="00050577" w:rsidRDefault="00050577" w:rsidP="00050577">
      <w:pPr>
        <w:pStyle w:val="8"/>
        <w:shd w:val="clear" w:color="auto" w:fill="auto"/>
        <w:spacing w:after="459" w:line="278" w:lineRule="exact"/>
        <w:ind w:left="5103" w:right="2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__________________________________________________________________________________________</w:t>
      </w:r>
    </w:p>
    <w:p w:rsidR="009A02BC" w:rsidRPr="00AF2B1D" w:rsidRDefault="00AF2B1D" w:rsidP="00AF2B1D">
      <w:pPr>
        <w:pStyle w:val="a5"/>
        <w:ind w:left="4536"/>
        <w:rPr>
          <w:rFonts w:ascii="Times New Roman" w:hAnsi="Times New Roman" w:cs="Times New Roman"/>
          <w:lang w:val="ru-RU"/>
        </w:rPr>
      </w:pPr>
      <w:r w:rsidRPr="00AF2B1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lang w:val="ru-RU"/>
        </w:rPr>
        <w:t>________________________________________________________________________________________________________________________</w:t>
      </w:r>
    </w:p>
    <w:p w:rsidR="009A02BC" w:rsidRDefault="006850BD" w:rsidP="00AF2B1D">
      <w:pPr>
        <w:pStyle w:val="a5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AF2B1D">
        <w:rPr>
          <w:rFonts w:ascii="Times New Roman" w:hAnsi="Times New Roman" w:cs="Times New Roman"/>
          <w:sz w:val="20"/>
          <w:szCs w:val="20"/>
        </w:rPr>
        <w:t>(Ф.И.О. муниципального служащего, замещаемая должность муниципальной службы)</w:t>
      </w:r>
    </w:p>
    <w:p w:rsidR="00AF2B1D" w:rsidRDefault="00AF2B1D" w:rsidP="00AF2B1D">
      <w:pPr>
        <w:pStyle w:val="a5"/>
        <w:ind w:left="4536"/>
        <w:jc w:val="center"/>
        <w:rPr>
          <w:rFonts w:ascii="Times New Roman" w:hAnsi="Times New Roman" w:cs="Times New Roman"/>
          <w:sz w:val="20"/>
          <w:szCs w:val="20"/>
        </w:rPr>
      </w:pPr>
    </w:p>
    <w:p w:rsidR="00AF2B1D" w:rsidRPr="00AF2B1D" w:rsidRDefault="00AF2B1D" w:rsidP="00AF2B1D">
      <w:pPr>
        <w:pStyle w:val="a5"/>
        <w:ind w:left="4536"/>
        <w:jc w:val="center"/>
        <w:rPr>
          <w:rFonts w:ascii="Times New Roman" w:hAnsi="Times New Roman" w:cs="Times New Roman"/>
          <w:sz w:val="20"/>
          <w:szCs w:val="20"/>
        </w:rPr>
      </w:pPr>
    </w:p>
    <w:p w:rsidR="00AF2B1D" w:rsidRDefault="006850BD">
      <w:pPr>
        <w:pStyle w:val="8"/>
        <w:shd w:val="clear" w:color="auto" w:fill="auto"/>
        <w:spacing w:after="275"/>
        <w:ind w:left="20" w:firstLine="0"/>
        <w:jc w:val="center"/>
        <w:rPr>
          <w:sz w:val="28"/>
          <w:szCs w:val="28"/>
        </w:rPr>
      </w:pPr>
      <w:bookmarkStart w:id="4" w:name="bookmark4"/>
      <w:r w:rsidRPr="00BC3E30">
        <w:rPr>
          <w:sz w:val="28"/>
          <w:szCs w:val="28"/>
        </w:rPr>
        <w:t xml:space="preserve">ХОДАТАЙСТВО </w:t>
      </w:r>
    </w:p>
    <w:p w:rsidR="009A02BC" w:rsidRPr="00BC3E30" w:rsidRDefault="006850BD">
      <w:pPr>
        <w:pStyle w:val="8"/>
        <w:shd w:val="clear" w:color="auto" w:fill="auto"/>
        <w:spacing w:after="275"/>
        <w:ind w:left="20" w:firstLine="0"/>
        <w:jc w:val="center"/>
        <w:rPr>
          <w:sz w:val="28"/>
          <w:szCs w:val="28"/>
        </w:rPr>
      </w:pPr>
      <w:r w:rsidRPr="00BC3E30">
        <w:rPr>
          <w:sz w:val="28"/>
          <w:szCs w:val="28"/>
        </w:rPr>
        <w:t>о разрешении принять награду, почетное или специальное звание иностранного государства, международной организации, политической партии, другого общественного объединения или религиозного объединения</w:t>
      </w:r>
      <w:bookmarkEnd w:id="4"/>
    </w:p>
    <w:p w:rsidR="009A02BC" w:rsidRPr="00AF2B1D" w:rsidRDefault="00AF2B1D" w:rsidP="00AF2B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разрешить мне принять_____________________________________________________________________________________________________________________________</w:t>
      </w:r>
    </w:p>
    <w:p w:rsidR="009A02BC" w:rsidRPr="00AF2B1D" w:rsidRDefault="006850BD" w:rsidP="00AF2B1D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AF2B1D">
        <w:rPr>
          <w:rFonts w:ascii="Times New Roman" w:hAnsi="Times New Roman" w:cs="Times New Roman"/>
          <w:sz w:val="20"/>
          <w:szCs w:val="20"/>
        </w:rPr>
        <w:t>(наименование награды, почетного или специального звания)</w:t>
      </w:r>
    </w:p>
    <w:p w:rsidR="009A02BC" w:rsidRPr="00AF2B1D" w:rsidRDefault="006850BD" w:rsidP="00AF2B1D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AF2B1D">
        <w:rPr>
          <w:rFonts w:ascii="Times New Roman" w:hAnsi="Times New Roman" w:cs="Times New Roman"/>
          <w:sz w:val="20"/>
          <w:szCs w:val="20"/>
        </w:rPr>
        <w:t>(за какие заслуги награжден(а) и кем, за какие заслуги присвоено и кем)</w:t>
      </w:r>
    </w:p>
    <w:p w:rsidR="009A02BC" w:rsidRPr="00AF2B1D" w:rsidRDefault="006850BD" w:rsidP="00AF2B1D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AF2B1D">
        <w:rPr>
          <w:rFonts w:ascii="Times New Roman" w:hAnsi="Times New Roman" w:cs="Times New Roman"/>
          <w:sz w:val="20"/>
          <w:szCs w:val="20"/>
        </w:rPr>
        <w:t>(дата и место вручения награды, документов к почетному или специальному званию)</w:t>
      </w:r>
    </w:p>
    <w:p w:rsidR="00AF2B1D" w:rsidRPr="00AF2B1D" w:rsidRDefault="006850BD" w:rsidP="00AF2B1D">
      <w:pPr>
        <w:pStyle w:val="a5"/>
        <w:rPr>
          <w:rFonts w:ascii="Times New Roman" w:hAnsi="Times New Roman" w:cs="Times New Roman"/>
          <w:sz w:val="28"/>
          <w:szCs w:val="28"/>
        </w:rPr>
      </w:pPr>
      <w:r w:rsidRPr="00AF2B1D">
        <w:rPr>
          <w:rFonts w:ascii="Times New Roman" w:hAnsi="Times New Roman" w:cs="Times New Roman"/>
          <w:sz w:val="28"/>
          <w:szCs w:val="28"/>
        </w:rPr>
        <w:t xml:space="preserve">Награда и оригиналы документов к ней, оригиналы документов к почетному или специальному званию </w:t>
      </w:r>
      <w:r w:rsidR="00AF2B1D" w:rsidRPr="00AF2B1D"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AF2B1D" w:rsidRDefault="00AF2B1D" w:rsidP="00AF2B1D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9A02BC" w:rsidRPr="00AF2B1D" w:rsidRDefault="006850BD" w:rsidP="00AF2B1D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AF2B1D">
        <w:rPr>
          <w:rFonts w:ascii="Times New Roman" w:hAnsi="Times New Roman" w:cs="Times New Roman"/>
          <w:sz w:val="20"/>
          <w:szCs w:val="20"/>
        </w:rPr>
        <w:t>(наименование награды, почетного или специального звания)</w:t>
      </w:r>
    </w:p>
    <w:p w:rsidR="00AF2B1D" w:rsidRDefault="006850BD" w:rsidP="00AF2B1D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AF2B1D">
        <w:rPr>
          <w:rFonts w:ascii="Times New Roman" w:hAnsi="Times New Roman" w:cs="Times New Roman"/>
          <w:sz w:val="20"/>
          <w:szCs w:val="20"/>
        </w:rPr>
        <w:t xml:space="preserve">(наименование документов к награде, почетному или специальному званию) </w:t>
      </w:r>
    </w:p>
    <w:p w:rsidR="009A02BC" w:rsidRDefault="00AF2B1D" w:rsidP="00AF2B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сданы по акту приема-передачи 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6850BD" w:rsidRPr="00AF2B1D">
        <w:rPr>
          <w:rFonts w:ascii="Times New Roman" w:hAnsi="Times New Roman" w:cs="Times New Roman"/>
          <w:sz w:val="28"/>
          <w:szCs w:val="28"/>
        </w:rPr>
        <w:t>от "</w:t>
      </w:r>
      <w:r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</w:rPr>
        <w:t>"_____20_____</w:t>
      </w:r>
      <w:r w:rsidR="006850BD" w:rsidRPr="00AF2B1D">
        <w:rPr>
          <w:rFonts w:ascii="Times New Roman" w:hAnsi="Times New Roman" w:cs="Times New Roman"/>
          <w:sz w:val="28"/>
          <w:szCs w:val="28"/>
        </w:rPr>
        <w:t>г.</w:t>
      </w:r>
      <w:r w:rsidR="0005057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6850BD" w:rsidRPr="00AF2B1D">
        <w:rPr>
          <w:rFonts w:ascii="Times New Roman" w:hAnsi="Times New Roman" w:cs="Times New Roman"/>
          <w:sz w:val="28"/>
          <w:szCs w:val="28"/>
        </w:rPr>
        <w:t>(Ф.И.О., должность специалиста</w:t>
      </w:r>
    </w:p>
    <w:p w:rsidR="00050577" w:rsidRDefault="00050577" w:rsidP="00AF2B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50577" w:rsidRDefault="00050577" w:rsidP="00AF2B1D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                                                                        подпись</w:t>
      </w:r>
    </w:p>
    <w:p w:rsidR="00050577" w:rsidRDefault="00050577" w:rsidP="00AF2B1D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050577" w:rsidRPr="00A8203D" w:rsidRDefault="0005057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8203D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050577" w:rsidRPr="00050577" w:rsidRDefault="00050577" w:rsidP="00050577">
      <w:pPr>
        <w:pStyle w:val="a5"/>
        <w:ind w:firstLine="5103"/>
        <w:jc w:val="both"/>
        <w:rPr>
          <w:rFonts w:ascii="Times New Roman" w:hAnsi="Times New Roman" w:cs="Times New Roman"/>
          <w:lang w:val="ru-RU"/>
        </w:rPr>
      </w:pPr>
      <w:r w:rsidRPr="00050577">
        <w:rPr>
          <w:rFonts w:ascii="Times New Roman" w:hAnsi="Times New Roman" w:cs="Times New Roman"/>
          <w:lang w:val="ru-RU"/>
        </w:rPr>
        <w:lastRenderedPageBreak/>
        <w:t>Приложение №2 к Положению</w:t>
      </w:r>
    </w:p>
    <w:p w:rsidR="00050577" w:rsidRDefault="00050577" w:rsidP="00050577">
      <w:pPr>
        <w:pStyle w:val="a5"/>
        <w:ind w:firstLine="510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0577" w:rsidRDefault="00050577" w:rsidP="00050577">
      <w:pPr>
        <w:pStyle w:val="a5"/>
        <w:ind w:firstLine="510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0577" w:rsidRPr="00050577" w:rsidRDefault="00050577" w:rsidP="00AF2B1D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9A02BC" w:rsidRDefault="006850BD" w:rsidP="00050577">
      <w:pPr>
        <w:pStyle w:val="a5"/>
        <w:ind w:firstLine="4536"/>
        <w:rPr>
          <w:rFonts w:ascii="Times New Roman" w:hAnsi="Times New Roman" w:cs="Times New Roman"/>
          <w:sz w:val="28"/>
          <w:szCs w:val="28"/>
        </w:rPr>
      </w:pPr>
      <w:r w:rsidRPr="00050577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7D4E50">
        <w:rPr>
          <w:rFonts w:ascii="Times New Roman" w:hAnsi="Times New Roman" w:cs="Times New Roman"/>
          <w:sz w:val="28"/>
          <w:szCs w:val="28"/>
          <w:lang w:val="ru-RU"/>
        </w:rPr>
        <w:t xml:space="preserve">Краснологского </w:t>
      </w:r>
      <w:r w:rsidR="00050577" w:rsidRPr="00050577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7D4E50" w:rsidRPr="007D4E50" w:rsidRDefault="007D4E50" w:rsidP="00050577">
      <w:pPr>
        <w:pStyle w:val="a5"/>
        <w:ind w:firstLine="453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поселения</w:t>
      </w:r>
    </w:p>
    <w:p w:rsidR="00050577" w:rsidRDefault="00050577" w:rsidP="00050577">
      <w:pPr>
        <w:pStyle w:val="a5"/>
        <w:ind w:firstLine="453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</w:t>
      </w:r>
    </w:p>
    <w:p w:rsidR="00050577" w:rsidRDefault="00050577" w:rsidP="00050577">
      <w:pPr>
        <w:pStyle w:val="a5"/>
        <w:ind w:firstLine="453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</w:t>
      </w:r>
    </w:p>
    <w:p w:rsidR="00050577" w:rsidRDefault="00050577" w:rsidP="00050577">
      <w:pPr>
        <w:pStyle w:val="a5"/>
        <w:ind w:firstLine="453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</w:t>
      </w:r>
    </w:p>
    <w:p w:rsidR="00050577" w:rsidRPr="00050577" w:rsidRDefault="00050577" w:rsidP="00050577">
      <w:pPr>
        <w:pStyle w:val="a5"/>
        <w:ind w:firstLine="453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0577" w:rsidRDefault="00050577" w:rsidP="00050577">
      <w:pPr>
        <w:pStyle w:val="a5"/>
        <w:ind w:firstLine="4536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50577">
        <w:rPr>
          <w:rFonts w:ascii="Times New Roman" w:hAnsi="Times New Roman" w:cs="Times New Roman"/>
          <w:sz w:val="28"/>
          <w:szCs w:val="28"/>
        </w:rPr>
        <w:t>О</w:t>
      </w:r>
      <w:r w:rsidR="006850BD" w:rsidRPr="0005057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050577" w:rsidRDefault="00050577" w:rsidP="00050577">
      <w:pPr>
        <w:pStyle w:val="a5"/>
        <w:ind w:firstLine="453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</w:t>
      </w:r>
      <w:r w:rsidRPr="00050577">
        <w:rPr>
          <w:rFonts w:ascii="Times New Roman" w:hAnsi="Times New Roman" w:cs="Times New Roman"/>
          <w:sz w:val="28"/>
          <w:szCs w:val="28"/>
          <w:lang w:val="ru-RU"/>
        </w:rPr>
        <w:t>__________________________</w:t>
      </w:r>
    </w:p>
    <w:p w:rsidR="009A02BC" w:rsidRPr="00050577" w:rsidRDefault="00050577" w:rsidP="00050577">
      <w:pPr>
        <w:pStyle w:val="a5"/>
        <w:ind w:left="-142" w:firstLine="4536"/>
        <w:rPr>
          <w:rFonts w:ascii="Times New Roman" w:hAnsi="Times New Roman" w:cs="Times New Roman"/>
          <w:sz w:val="28"/>
          <w:szCs w:val="28"/>
          <w:lang w:val="ru-RU"/>
        </w:rPr>
      </w:pPr>
      <w:r w:rsidRPr="00050577">
        <w:rPr>
          <w:rFonts w:ascii="Times New Roman" w:hAnsi="Times New Roman" w:cs="Times New Roman"/>
          <w:sz w:val="28"/>
          <w:szCs w:val="28"/>
          <w:lang w:val="ru-RU"/>
        </w:rPr>
        <w:t>__________________________________</w:t>
      </w:r>
    </w:p>
    <w:p w:rsidR="009A02BC" w:rsidRPr="00050577" w:rsidRDefault="006850BD" w:rsidP="00050577">
      <w:pPr>
        <w:pStyle w:val="a5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bookmarkStart w:id="5" w:name="bookmark5"/>
      <w:r w:rsidRPr="00050577">
        <w:rPr>
          <w:rFonts w:ascii="Times New Roman" w:hAnsi="Times New Roman" w:cs="Times New Roman"/>
          <w:sz w:val="20"/>
          <w:szCs w:val="20"/>
        </w:rPr>
        <w:t xml:space="preserve">(Ф.И.О. муниципального </w:t>
      </w:r>
      <w:r w:rsidR="00050577" w:rsidRPr="00050577">
        <w:rPr>
          <w:rFonts w:ascii="Times New Roman" w:hAnsi="Times New Roman" w:cs="Times New Roman"/>
          <w:sz w:val="20"/>
          <w:szCs w:val="20"/>
        </w:rPr>
        <w:t xml:space="preserve">служащего, замещаемая должность </w:t>
      </w:r>
      <w:r w:rsidRPr="00050577">
        <w:rPr>
          <w:rFonts w:ascii="Times New Roman" w:hAnsi="Times New Roman" w:cs="Times New Roman"/>
          <w:sz w:val="20"/>
          <w:szCs w:val="20"/>
        </w:rPr>
        <w:t>муниципальной</w:t>
      </w:r>
      <w:bookmarkEnd w:id="5"/>
      <w:r w:rsidR="00050577" w:rsidRPr="0005057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50577">
        <w:rPr>
          <w:rFonts w:ascii="Times New Roman" w:hAnsi="Times New Roman" w:cs="Times New Roman"/>
          <w:sz w:val="20"/>
          <w:szCs w:val="20"/>
        </w:rPr>
        <w:t>службы)</w:t>
      </w:r>
    </w:p>
    <w:p w:rsidR="00050577" w:rsidRDefault="00050577" w:rsidP="000505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50577" w:rsidRDefault="006850BD" w:rsidP="0005057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5057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A02BC" w:rsidRPr="00050577" w:rsidRDefault="006850BD" w:rsidP="0005057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50577">
        <w:rPr>
          <w:rFonts w:ascii="Times New Roman" w:hAnsi="Times New Roman" w:cs="Times New Roman"/>
          <w:sz w:val="28"/>
          <w:szCs w:val="28"/>
        </w:rPr>
        <w:t>об отказе в получении награды, почетного или специального звания иностранного государства, международной организации, политической партии, другого общественного объединения или религиозного объединения</w:t>
      </w:r>
    </w:p>
    <w:p w:rsidR="00050577" w:rsidRDefault="00050577" w:rsidP="000505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50577" w:rsidRDefault="006850BD" w:rsidP="00050577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050577">
        <w:rPr>
          <w:rFonts w:ascii="Times New Roman" w:hAnsi="Times New Roman" w:cs="Times New Roman"/>
          <w:sz w:val="28"/>
          <w:szCs w:val="28"/>
        </w:rPr>
        <w:t>Уведомляю о принятом мною решении отказаться от получения</w:t>
      </w:r>
      <w:r w:rsidR="000505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50577" w:rsidRDefault="00050577" w:rsidP="00050577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9A02BC" w:rsidRPr="00050577" w:rsidRDefault="006850BD" w:rsidP="00050577">
      <w:pPr>
        <w:pStyle w:val="a5"/>
        <w:jc w:val="center"/>
        <w:rPr>
          <w:rFonts w:ascii="Times New Roman" w:hAnsi="Times New Roman" w:cs="Times New Roman"/>
        </w:rPr>
      </w:pPr>
      <w:r w:rsidRPr="00050577">
        <w:rPr>
          <w:rFonts w:ascii="Times New Roman" w:hAnsi="Times New Roman" w:cs="Times New Roman"/>
        </w:rPr>
        <w:t>(наименование награды, почетного или специального звания)</w:t>
      </w:r>
    </w:p>
    <w:p w:rsidR="009A02BC" w:rsidRPr="00050577" w:rsidRDefault="006850BD" w:rsidP="00050577">
      <w:pPr>
        <w:pStyle w:val="a5"/>
        <w:jc w:val="center"/>
        <w:rPr>
          <w:rFonts w:ascii="Times New Roman" w:hAnsi="Times New Roman" w:cs="Times New Roman"/>
        </w:rPr>
      </w:pPr>
      <w:r w:rsidRPr="00050577">
        <w:rPr>
          <w:rFonts w:ascii="Times New Roman" w:hAnsi="Times New Roman" w:cs="Times New Roman"/>
        </w:rPr>
        <w:t>(за какие заслуги награжден(а) и кем, за какие заслуги присвоено и кем)</w:t>
      </w:r>
    </w:p>
    <w:p w:rsidR="009A02BC" w:rsidRDefault="009A02BC">
      <w:pPr>
        <w:pStyle w:val="8"/>
        <w:shd w:val="clear" w:color="auto" w:fill="auto"/>
        <w:spacing w:after="0"/>
        <w:ind w:right="20" w:firstLine="640"/>
        <w:jc w:val="both"/>
        <w:rPr>
          <w:sz w:val="28"/>
          <w:szCs w:val="28"/>
        </w:rPr>
      </w:pPr>
    </w:p>
    <w:p w:rsidR="00050577" w:rsidRDefault="00050577">
      <w:pPr>
        <w:pStyle w:val="8"/>
        <w:shd w:val="clear" w:color="auto" w:fill="auto"/>
        <w:spacing w:after="0"/>
        <w:ind w:right="20" w:firstLine="640"/>
        <w:jc w:val="both"/>
        <w:rPr>
          <w:sz w:val="28"/>
          <w:szCs w:val="28"/>
        </w:rPr>
      </w:pPr>
    </w:p>
    <w:p w:rsidR="00050577" w:rsidRDefault="00050577">
      <w:pPr>
        <w:pStyle w:val="8"/>
        <w:shd w:val="clear" w:color="auto" w:fill="auto"/>
        <w:spacing w:after="0"/>
        <w:ind w:right="20" w:firstLine="6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Дата                                                                                          подпись</w:t>
      </w:r>
    </w:p>
    <w:p w:rsidR="006456F1" w:rsidRDefault="006456F1">
      <w:pPr>
        <w:pStyle w:val="8"/>
        <w:shd w:val="clear" w:color="auto" w:fill="auto"/>
        <w:spacing w:after="0"/>
        <w:ind w:right="20" w:firstLine="640"/>
        <w:jc w:val="both"/>
        <w:rPr>
          <w:sz w:val="28"/>
          <w:szCs w:val="28"/>
          <w:lang w:val="ru-RU"/>
        </w:rPr>
      </w:pPr>
    </w:p>
    <w:p w:rsidR="006456F1" w:rsidRDefault="006456F1">
      <w:pPr>
        <w:pStyle w:val="8"/>
        <w:shd w:val="clear" w:color="auto" w:fill="auto"/>
        <w:spacing w:after="0"/>
        <w:ind w:right="20" w:firstLine="640"/>
        <w:jc w:val="both"/>
        <w:rPr>
          <w:sz w:val="28"/>
          <w:szCs w:val="28"/>
          <w:lang w:val="ru-RU"/>
        </w:rPr>
      </w:pPr>
    </w:p>
    <w:p w:rsidR="006456F1" w:rsidRDefault="006456F1">
      <w:pPr>
        <w:pStyle w:val="8"/>
        <w:shd w:val="clear" w:color="auto" w:fill="auto"/>
        <w:spacing w:after="0"/>
        <w:ind w:right="20" w:firstLine="640"/>
        <w:jc w:val="both"/>
        <w:rPr>
          <w:sz w:val="28"/>
          <w:szCs w:val="28"/>
          <w:lang w:val="ru-RU"/>
        </w:rPr>
      </w:pPr>
    </w:p>
    <w:p w:rsidR="002E4D81" w:rsidRDefault="002E4D81">
      <w:pPr>
        <w:pStyle w:val="8"/>
        <w:shd w:val="clear" w:color="auto" w:fill="auto"/>
        <w:spacing w:after="0"/>
        <w:ind w:right="20" w:firstLine="640"/>
        <w:jc w:val="both"/>
        <w:rPr>
          <w:sz w:val="28"/>
          <w:szCs w:val="28"/>
          <w:lang w:val="ru-RU"/>
        </w:rPr>
      </w:pPr>
    </w:p>
    <w:p w:rsidR="002E4D81" w:rsidRDefault="002E4D81">
      <w:pPr>
        <w:pStyle w:val="8"/>
        <w:shd w:val="clear" w:color="auto" w:fill="auto"/>
        <w:spacing w:after="0"/>
        <w:ind w:right="20" w:firstLine="640"/>
        <w:jc w:val="both"/>
        <w:rPr>
          <w:sz w:val="28"/>
          <w:szCs w:val="28"/>
          <w:lang w:val="ru-RU"/>
        </w:rPr>
      </w:pPr>
    </w:p>
    <w:p w:rsidR="002E4D81" w:rsidRDefault="002E4D81">
      <w:pPr>
        <w:pStyle w:val="8"/>
        <w:shd w:val="clear" w:color="auto" w:fill="auto"/>
        <w:spacing w:after="0"/>
        <w:ind w:right="20" w:firstLine="640"/>
        <w:jc w:val="both"/>
        <w:rPr>
          <w:sz w:val="28"/>
          <w:szCs w:val="28"/>
          <w:lang w:val="ru-RU"/>
        </w:rPr>
      </w:pPr>
    </w:p>
    <w:p w:rsidR="006456F1" w:rsidRDefault="006456F1" w:rsidP="002E4D81">
      <w:pPr>
        <w:pStyle w:val="8"/>
        <w:shd w:val="clear" w:color="auto" w:fill="auto"/>
        <w:spacing w:after="0"/>
        <w:ind w:right="20" w:firstLine="0"/>
        <w:jc w:val="both"/>
        <w:rPr>
          <w:sz w:val="28"/>
          <w:szCs w:val="28"/>
          <w:lang w:val="ru-RU"/>
        </w:rPr>
      </w:pPr>
    </w:p>
    <w:p w:rsidR="006456F1" w:rsidRPr="002E4D81" w:rsidRDefault="006456F1" w:rsidP="006456F1">
      <w:pPr>
        <w:jc w:val="right"/>
        <w:rPr>
          <w:rFonts w:ascii="Times New Roman" w:eastAsia="Times New Roman" w:hAnsi="Times New Roman" w:cs="Times New Roman"/>
          <w:lang w:val="ru-RU"/>
        </w:rPr>
      </w:pPr>
      <w:r w:rsidRPr="002E4D81">
        <w:rPr>
          <w:rFonts w:ascii="Times New Roman" w:eastAsia="Times New Roman" w:hAnsi="Times New Roman" w:cs="Times New Roman"/>
          <w:lang w:val="ru-RU"/>
        </w:rPr>
        <w:t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</w:t>
      </w:r>
    </w:p>
    <w:p w:rsidR="006456F1" w:rsidRPr="002E4D81" w:rsidRDefault="006456F1" w:rsidP="006456F1">
      <w:pPr>
        <w:jc w:val="right"/>
        <w:rPr>
          <w:rFonts w:ascii="Times New Roman" w:eastAsia="Times New Roman" w:hAnsi="Times New Roman" w:cs="Times New Roman"/>
          <w:lang w:val="ru-RU"/>
        </w:rPr>
      </w:pPr>
      <w:r w:rsidRPr="002E4D81">
        <w:rPr>
          <w:rFonts w:ascii="Times New Roman" w:eastAsia="Times New Roman" w:hAnsi="Times New Roman" w:cs="Times New Roman"/>
          <w:lang w:val="ru-RU"/>
        </w:rPr>
        <w:t>Администрации Краснологского сельского поселения</w:t>
      </w:r>
    </w:p>
    <w:p w:rsidR="006456F1" w:rsidRPr="002E4D81" w:rsidRDefault="006456F1" w:rsidP="006456F1">
      <w:pPr>
        <w:jc w:val="right"/>
        <w:rPr>
          <w:rFonts w:ascii="Times New Roman" w:eastAsia="Times New Roman" w:hAnsi="Times New Roman" w:cs="Times New Roman"/>
          <w:lang w:val="ru-RU"/>
        </w:rPr>
      </w:pPr>
      <w:r w:rsidRPr="002E4D81">
        <w:rPr>
          <w:rFonts w:ascii="Times New Roman" w:eastAsia="Times New Roman" w:hAnsi="Times New Roman" w:cs="Times New Roman"/>
          <w:lang w:val="ru-RU"/>
        </w:rPr>
        <w:t xml:space="preserve"> Каширского муниципального района Воронежской области  </w:t>
      </w:r>
    </w:p>
    <w:p w:rsidR="006456F1" w:rsidRPr="002E4D81" w:rsidRDefault="006456F1" w:rsidP="006456F1">
      <w:pPr>
        <w:jc w:val="right"/>
        <w:rPr>
          <w:rFonts w:ascii="Times New Roman" w:eastAsia="Times New Roman" w:hAnsi="Times New Roman" w:cs="Times New Roman"/>
          <w:lang w:val="ru-RU"/>
        </w:rPr>
      </w:pPr>
    </w:p>
    <w:p w:rsidR="006456F1" w:rsidRPr="002E4D81" w:rsidRDefault="006456F1" w:rsidP="006456F1">
      <w:pPr>
        <w:jc w:val="center"/>
        <w:rPr>
          <w:rFonts w:ascii="Times New Roman" w:eastAsia="Times New Roman" w:hAnsi="Times New Roman" w:cs="Times New Roman"/>
          <w:lang w:val="ru-RU"/>
        </w:rPr>
      </w:pPr>
      <w:r w:rsidRPr="002E4D81">
        <w:rPr>
          <w:rFonts w:ascii="Times New Roman" w:eastAsia="Times New Roman" w:hAnsi="Times New Roman" w:cs="Times New Roman"/>
          <w:lang w:val="ru-RU"/>
        </w:rPr>
        <w:t>Ж</w:t>
      </w:r>
      <w:hyperlink r:id="rId7" w:anchor="P174" w:history="1">
        <w:r w:rsidRPr="002E4D81">
          <w:rPr>
            <w:rFonts w:ascii="Times New Roman" w:eastAsia="Times New Roman" w:hAnsi="Times New Roman" w:cs="Times New Roman"/>
            <w:lang w:val="ru-RU"/>
          </w:rPr>
          <w:t>урнал</w:t>
        </w:r>
      </w:hyperlink>
      <w:r w:rsidRPr="002E4D81">
        <w:rPr>
          <w:rFonts w:ascii="Times New Roman" w:eastAsia="Times New Roman" w:hAnsi="Times New Roman" w:cs="Times New Roman"/>
          <w:lang w:val="ru-RU"/>
        </w:rPr>
        <w:t> регистрации ходатайств о разрешении принять награду, почетное или специальное звание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 и уведомлений об отказе в получении награды, почетного или специального звания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 </w:t>
      </w:r>
    </w:p>
    <w:p w:rsidR="006456F1" w:rsidRPr="002E4D81" w:rsidRDefault="006456F1" w:rsidP="006456F1">
      <w:pPr>
        <w:jc w:val="center"/>
        <w:rPr>
          <w:rFonts w:ascii="Times New Roman" w:eastAsia="Times New Roman" w:hAnsi="Times New Roman" w:cs="Times New Roman"/>
          <w:lang w:val="ru-RU"/>
        </w:rPr>
      </w:pPr>
    </w:p>
    <w:tbl>
      <w:tblPr>
        <w:tblW w:w="155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297"/>
        <w:gridCol w:w="1516"/>
        <w:gridCol w:w="1532"/>
        <w:gridCol w:w="3346"/>
        <w:gridCol w:w="1985"/>
        <w:gridCol w:w="2126"/>
        <w:gridCol w:w="3260"/>
      </w:tblGrid>
      <w:tr w:rsidR="006456F1" w:rsidRPr="002E4D81" w:rsidTr="00660563"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456F1" w:rsidRPr="002E4D81" w:rsidRDefault="006456F1" w:rsidP="006456F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E4D81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 w:rsidRPr="002E4D8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п/п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456F1" w:rsidRPr="002E4D81" w:rsidRDefault="006456F1" w:rsidP="006456F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E4D8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Вид </w:t>
            </w:r>
            <w:r w:rsidRPr="002E4D8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документа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456F1" w:rsidRPr="002E4D81" w:rsidRDefault="006456F1" w:rsidP="006456F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E4D8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Дата </w:t>
            </w:r>
            <w:r w:rsidRPr="002E4D8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регистрации документа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456F1" w:rsidRPr="002E4D81" w:rsidRDefault="006456F1" w:rsidP="006456F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E4D8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Содержание </w:t>
            </w:r>
            <w:r w:rsidRPr="002E4D8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документа</w:t>
            </w:r>
          </w:p>
        </w:tc>
        <w:tc>
          <w:tcPr>
            <w:tcW w:w="3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456F1" w:rsidRPr="002E4D81" w:rsidRDefault="006456F1" w:rsidP="006456F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E4D8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 </w:t>
            </w:r>
          </w:p>
          <w:p w:rsidR="006456F1" w:rsidRPr="002E4D81" w:rsidRDefault="006456F1" w:rsidP="006456F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E4D8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Наименование</w:t>
            </w:r>
          </w:p>
          <w:p w:rsidR="006456F1" w:rsidRPr="002E4D81" w:rsidRDefault="006456F1" w:rsidP="006456F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E4D81">
              <w:rPr>
                <w:rFonts w:ascii="Times New Roman" w:eastAsia="Times New Roman" w:hAnsi="Times New Roman" w:cs="Times New Roman"/>
                <w:lang w:val="ru-RU"/>
              </w:rPr>
              <w:t>награды, почетного, специального звания (за исключением </w:t>
            </w:r>
            <w:r w:rsidRPr="002E4D81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научного) иностранного</w:t>
            </w:r>
            <w:r w:rsidRPr="002E4D81">
              <w:rPr>
                <w:rFonts w:ascii="Times New Roman" w:eastAsia="Times New Roman" w:hAnsi="Times New Roman" w:cs="Times New Roman"/>
                <w:lang w:val="ru-RU"/>
              </w:rPr>
              <w:t> государства, международной организации,  политической партии, иного </w:t>
            </w:r>
            <w:r w:rsidRPr="002E4D81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общественного объеди</w:t>
            </w:r>
            <w:r w:rsidRPr="002E4D81">
              <w:rPr>
                <w:rFonts w:ascii="Times New Roman" w:eastAsia="Times New Roman" w:hAnsi="Times New Roman" w:cs="Times New Roman"/>
                <w:lang w:val="ru-RU"/>
              </w:rPr>
              <w:t>нения,  религиозного объединения</w:t>
            </w:r>
          </w:p>
          <w:p w:rsidR="006456F1" w:rsidRPr="002E4D81" w:rsidRDefault="006456F1" w:rsidP="006456F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E4D81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456F1" w:rsidRPr="002E4D81" w:rsidRDefault="006456F1" w:rsidP="006456F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E4D8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Фамилия, имя, </w:t>
            </w:r>
            <w:r w:rsidRPr="002E4D8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отчество (при наличии), должность лица, представившего документ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456F1" w:rsidRPr="002E4D81" w:rsidRDefault="006456F1" w:rsidP="006456F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E4D8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Фамилия, имя, </w:t>
            </w:r>
            <w:r w:rsidRPr="002E4D8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отчество (при наличии), должность и подпись лица, принявшего документ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456F1" w:rsidRPr="002E4D81" w:rsidRDefault="006456F1" w:rsidP="006456F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E4D8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Дата направления документа в </w:t>
            </w:r>
            <w:r w:rsidRPr="002E4D8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адрес главы (наименование муниципального образования), фамилия, имя, отчество (при наличии), должность, подпись лица, направившего документ</w:t>
            </w:r>
          </w:p>
        </w:tc>
      </w:tr>
      <w:tr w:rsidR="006456F1" w:rsidRPr="002E4D81" w:rsidTr="00660563"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456F1" w:rsidRPr="002E4D81" w:rsidRDefault="006456F1" w:rsidP="006456F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E4D8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 </w:t>
            </w:r>
          </w:p>
          <w:p w:rsidR="006456F1" w:rsidRPr="002E4D81" w:rsidRDefault="006456F1" w:rsidP="006456F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E4D81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456F1" w:rsidRPr="002E4D81" w:rsidRDefault="006456F1" w:rsidP="006456F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E4D81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456F1" w:rsidRPr="002E4D81" w:rsidRDefault="006456F1" w:rsidP="006456F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E4D81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456F1" w:rsidRPr="002E4D81" w:rsidRDefault="006456F1" w:rsidP="006456F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E4D81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456F1" w:rsidRPr="002E4D81" w:rsidRDefault="006456F1" w:rsidP="006456F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E4D81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456F1" w:rsidRPr="002E4D81" w:rsidRDefault="006456F1" w:rsidP="006456F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E4D81"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456F1" w:rsidRPr="002E4D81" w:rsidRDefault="006456F1" w:rsidP="006456F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E4D81"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456F1" w:rsidRPr="002E4D81" w:rsidRDefault="006456F1" w:rsidP="006456F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E4D81"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</w:tr>
      <w:tr w:rsidR="006456F1" w:rsidRPr="002E4D81" w:rsidTr="00660563">
        <w:trPr>
          <w:trHeight w:val="13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456F1" w:rsidRPr="002E4D81" w:rsidRDefault="006456F1" w:rsidP="006456F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E4D81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  <w:p w:rsidR="006456F1" w:rsidRPr="002E4D81" w:rsidRDefault="006456F1" w:rsidP="006456F1">
            <w:pPr>
              <w:spacing w:line="135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2E4D81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456F1" w:rsidRPr="002E4D81" w:rsidRDefault="006456F1" w:rsidP="006456F1">
            <w:pPr>
              <w:spacing w:line="135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2E4D81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456F1" w:rsidRPr="002E4D81" w:rsidRDefault="006456F1" w:rsidP="006456F1">
            <w:pPr>
              <w:spacing w:line="135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2E4D81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456F1" w:rsidRPr="002E4D81" w:rsidRDefault="006456F1" w:rsidP="006456F1">
            <w:pPr>
              <w:spacing w:line="135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2E4D81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456F1" w:rsidRPr="002E4D81" w:rsidRDefault="006456F1" w:rsidP="006456F1">
            <w:pPr>
              <w:spacing w:line="135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2E4D81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456F1" w:rsidRPr="002E4D81" w:rsidRDefault="006456F1" w:rsidP="006456F1">
            <w:pPr>
              <w:spacing w:line="135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2E4D81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456F1" w:rsidRPr="002E4D81" w:rsidRDefault="006456F1" w:rsidP="006456F1">
            <w:pPr>
              <w:spacing w:line="135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2E4D81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456F1" w:rsidRPr="002E4D81" w:rsidRDefault="006456F1" w:rsidP="006456F1">
            <w:pPr>
              <w:spacing w:line="135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2E4D81">
              <w:rPr>
                <w:rFonts w:ascii="Times New Roman" w:eastAsia="Times New Roman" w:hAnsi="Times New Roman" w:cs="Times New Roman"/>
                <w:lang w:val="ru-RU"/>
              </w:rPr>
              <w:t> </w:t>
            </w:r>
          </w:p>
        </w:tc>
      </w:tr>
    </w:tbl>
    <w:p w:rsidR="006456F1" w:rsidRPr="002E4D81" w:rsidRDefault="006456F1" w:rsidP="006456F1">
      <w:pPr>
        <w:spacing w:after="200" w:line="276" w:lineRule="auto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6456F1" w:rsidRPr="002E4D81" w:rsidRDefault="006456F1" w:rsidP="006456F1">
      <w:pPr>
        <w:spacing w:before="100" w:beforeAutospacing="1" w:after="24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6456F1" w:rsidRPr="002E4D81" w:rsidRDefault="006456F1">
      <w:pPr>
        <w:pStyle w:val="8"/>
        <w:shd w:val="clear" w:color="auto" w:fill="auto"/>
        <w:spacing w:after="0"/>
        <w:ind w:right="20" w:firstLine="640"/>
        <w:jc w:val="both"/>
        <w:rPr>
          <w:sz w:val="24"/>
          <w:szCs w:val="24"/>
          <w:lang w:val="ru-RU"/>
        </w:rPr>
      </w:pPr>
    </w:p>
    <w:sectPr w:rsidR="006456F1" w:rsidRPr="002E4D81" w:rsidSect="009C5A53">
      <w:type w:val="continuous"/>
      <w:pgSz w:w="11909" w:h="16834"/>
      <w:pgMar w:top="851" w:right="851" w:bottom="1134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31A" w:rsidRDefault="0023431A">
      <w:r>
        <w:separator/>
      </w:r>
    </w:p>
  </w:endnote>
  <w:endnote w:type="continuationSeparator" w:id="0">
    <w:p w:rsidR="0023431A" w:rsidRDefault="0023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31A" w:rsidRDefault="0023431A"/>
  </w:footnote>
  <w:footnote w:type="continuationSeparator" w:id="0">
    <w:p w:rsidR="0023431A" w:rsidRDefault="002343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04E74"/>
    <w:multiLevelType w:val="multilevel"/>
    <w:tmpl w:val="594EA0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1542F5"/>
    <w:multiLevelType w:val="hybridMultilevel"/>
    <w:tmpl w:val="C17C2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A02BC"/>
    <w:rsid w:val="00050577"/>
    <w:rsid w:val="000A054C"/>
    <w:rsid w:val="00132C48"/>
    <w:rsid w:val="00233367"/>
    <w:rsid w:val="0023431A"/>
    <w:rsid w:val="00251336"/>
    <w:rsid w:val="002C1A82"/>
    <w:rsid w:val="002E4D81"/>
    <w:rsid w:val="003C3619"/>
    <w:rsid w:val="004959BE"/>
    <w:rsid w:val="004A2336"/>
    <w:rsid w:val="006456F1"/>
    <w:rsid w:val="00684C29"/>
    <w:rsid w:val="006850BD"/>
    <w:rsid w:val="006B3D63"/>
    <w:rsid w:val="007D4E50"/>
    <w:rsid w:val="00945D91"/>
    <w:rsid w:val="009A02BC"/>
    <w:rsid w:val="009C5A53"/>
    <w:rsid w:val="00A8203D"/>
    <w:rsid w:val="00A925D7"/>
    <w:rsid w:val="00AF2ADE"/>
    <w:rsid w:val="00AF2B1D"/>
    <w:rsid w:val="00BB6A5F"/>
    <w:rsid w:val="00BC3E30"/>
    <w:rsid w:val="00C2686A"/>
    <w:rsid w:val="00CD2532"/>
    <w:rsid w:val="00D52B92"/>
    <w:rsid w:val="00DB766C"/>
    <w:rsid w:val="00E311CE"/>
    <w:rsid w:val="00EB4506"/>
    <w:rsid w:val="00F53D68"/>
    <w:rsid w:val="00F93A8E"/>
    <w:rsid w:val="00FC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19CE0-67C7-4594-ABA7-1CA17560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12pt">
    <w:name w:val="Основной текст (3) + 12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Основной текст_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540" w:line="0" w:lineRule="atLeast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6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8">
    <w:name w:val="Основной текст8"/>
    <w:basedOn w:val="a"/>
    <w:link w:val="a4"/>
    <w:pPr>
      <w:shd w:val="clear" w:color="auto" w:fill="FFFFFF"/>
      <w:spacing w:after="240" w:line="274" w:lineRule="exact"/>
      <w:ind w:hanging="108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474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styleId="a5">
    <w:name w:val="No Spacing"/>
    <w:uiPriority w:val="1"/>
    <w:qFormat/>
    <w:rsid w:val="00684C29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2E4D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4D8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ob.ru/aktualno/npa/postanovleniya/o/117850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Азаров</dc:creator>
  <cp:keywords/>
  <cp:lastModifiedBy>admkr</cp:lastModifiedBy>
  <cp:revision>13</cp:revision>
  <cp:lastPrinted>2025-03-11T07:07:00Z</cp:lastPrinted>
  <dcterms:created xsi:type="dcterms:W3CDTF">2025-02-10T13:32:00Z</dcterms:created>
  <dcterms:modified xsi:type="dcterms:W3CDTF">2025-03-11T07:08:00Z</dcterms:modified>
</cp:coreProperties>
</file>