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FD" w:rsidRDefault="00FB2DFD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FB2DFD" w:rsidRDefault="00FB2DFD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FB2DFD" w:rsidRDefault="00FB2DFD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FB2DFD" w:rsidRDefault="00FB2DFD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645CC4" w:rsidRPr="000651D8" w:rsidRDefault="00645CC4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  <w:r w:rsidRPr="000651D8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СОВЕТ НАРОДНЫХ ДЕПУТАТОВ </w:t>
      </w:r>
    </w:p>
    <w:p w:rsidR="00645CC4" w:rsidRPr="000651D8" w:rsidRDefault="00C0248D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51D8">
        <w:rPr>
          <w:rFonts w:ascii="Times New Roman" w:hAnsi="Times New Roman"/>
          <w:b/>
          <w:sz w:val="28"/>
          <w:szCs w:val="28"/>
          <w:lang w:eastAsia="ru-RU"/>
        </w:rPr>
        <w:t>КРАСНОЛОГСКОГО</w:t>
      </w:r>
      <w:r w:rsidR="00645CC4" w:rsidRPr="000651D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645CC4" w:rsidRPr="000651D8" w:rsidRDefault="00645CC4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51D8">
        <w:rPr>
          <w:rFonts w:ascii="Times New Roman" w:hAnsi="Times New Roman"/>
          <w:b/>
          <w:sz w:val="28"/>
          <w:szCs w:val="28"/>
          <w:lang w:eastAsia="ru-RU"/>
        </w:rPr>
        <w:t>КАШИРСКОГО МУНИЦИПАЛЬНОГО РАЙОНА</w:t>
      </w:r>
    </w:p>
    <w:p w:rsidR="00645CC4" w:rsidRPr="000651D8" w:rsidRDefault="00645CC4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0651D8">
        <w:rPr>
          <w:rFonts w:ascii="Times New Roman" w:hAnsi="Times New Roman"/>
          <w:b/>
          <w:spacing w:val="-1"/>
          <w:sz w:val="28"/>
          <w:szCs w:val="28"/>
          <w:lang w:eastAsia="ru-RU"/>
        </w:rPr>
        <w:t>ВОРОНЕЖСКОЙ ОБЛАСТИ</w:t>
      </w:r>
    </w:p>
    <w:p w:rsidR="00645CC4" w:rsidRPr="000651D8" w:rsidRDefault="00645CC4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5CC4" w:rsidRPr="000651D8" w:rsidRDefault="00645CC4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0651D8">
        <w:rPr>
          <w:rFonts w:ascii="Times New Roman" w:hAnsi="Times New Roman"/>
          <w:b/>
          <w:spacing w:val="-1"/>
          <w:sz w:val="28"/>
          <w:szCs w:val="28"/>
          <w:lang w:eastAsia="ru-RU"/>
        </w:rPr>
        <w:t>РЕШЕНИЕ</w:t>
      </w:r>
    </w:p>
    <w:p w:rsidR="00645CC4" w:rsidRPr="000651D8" w:rsidRDefault="00645CC4" w:rsidP="00645C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</w:p>
    <w:p w:rsidR="00645CC4" w:rsidRPr="000651D8" w:rsidRDefault="00645CC4" w:rsidP="00645C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CC4" w:rsidRPr="000651D8" w:rsidRDefault="00645CC4" w:rsidP="00645CC4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0651D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B5668" w:rsidRPr="000651D8">
        <w:rPr>
          <w:rFonts w:ascii="Times New Roman" w:hAnsi="Times New Roman"/>
          <w:sz w:val="28"/>
          <w:szCs w:val="28"/>
          <w:lang w:eastAsia="ru-RU"/>
        </w:rPr>
        <w:softHyphen/>
      </w:r>
      <w:r w:rsidR="00EB5668" w:rsidRPr="000651D8">
        <w:rPr>
          <w:rFonts w:ascii="Times New Roman" w:hAnsi="Times New Roman"/>
          <w:sz w:val="28"/>
          <w:szCs w:val="28"/>
          <w:lang w:eastAsia="ru-RU"/>
        </w:rPr>
        <w:softHyphen/>
      </w:r>
      <w:r w:rsidR="00EB5668" w:rsidRPr="000651D8">
        <w:rPr>
          <w:rFonts w:ascii="Times New Roman" w:hAnsi="Times New Roman"/>
          <w:sz w:val="28"/>
          <w:szCs w:val="28"/>
          <w:lang w:eastAsia="ru-RU"/>
        </w:rPr>
        <w:softHyphen/>
      </w:r>
      <w:r w:rsidR="00EB5668" w:rsidRPr="000651D8">
        <w:rPr>
          <w:rFonts w:ascii="Times New Roman" w:hAnsi="Times New Roman"/>
          <w:sz w:val="28"/>
          <w:szCs w:val="28"/>
          <w:lang w:eastAsia="ru-RU"/>
        </w:rPr>
        <w:softHyphen/>
      </w:r>
      <w:r w:rsidR="00EB5668" w:rsidRPr="000651D8">
        <w:rPr>
          <w:rFonts w:ascii="Times New Roman" w:hAnsi="Times New Roman"/>
          <w:sz w:val="28"/>
          <w:szCs w:val="28"/>
          <w:lang w:eastAsia="ru-RU"/>
        </w:rPr>
        <w:softHyphen/>
      </w:r>
      <w:r w:rsidR="00C0248D" w:rsidRPr="000651D8">
        <w:rPr>
          <w:rFonts w:ascii="Times New Roman" w:hAnsi="Times New Roman"/>
          <w:sz w:val="28"/>
          <w:szCs w:val="28"/>
          <w:lang w:eastAsia="ru-RU"/>
        </w:rPr>
        <w:t>29.06.2022</w:t>
      </w:r>
      <w:r w:rsidRPr="000651D8">
        <w:rPr>
          <w:rFonts w:ascii="Times New Roman" w:hAnsi="Times New Roman"/>
          <w:sz w:val="28"/>
          <w:szCs w:val="28"/>
          <w:lang w:eastAsia="ru-RU"/>
        </w:rPr>
        <w:t xml:space="preserve"> года                     </w:t>
      </w:r>
      <w:r w:rsidR="00EB5668" w:rsidRPr="000651D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651D8">
        <w:rPr>
          <w:rFonts w:ascii="Times New Roman" w:hAnsi="Times New Roman"/>
          <w:sz w:val="28"/>
          <w:szCs w:val="28"/>
          <w:lang w:eastAsia="ru-RU"/>
        </w:rPr>
        <w:t xml:space="preserve">     №</w:t>
      </w:r>
      <w:r w:rsidR="00C0248D" w:rsidRPr="000651D8">
        <w:rPr>
          <w:rFonts w:ascii="Times New Roman" w:hAnsi="Times New Roman"/>
          <w:sz w:val="28"/>
          <w:szCs w:val="28"/>
          <w:lang w:eastAsia="ru-RU"/>
        </w:rPr>
        <w:t xml:space="preserve"> 65</w:t>
      </w:r>
    </w:p>
    <w:p w:rsidR="00645CC4" w:rsidRPr="000651D8" w:rsidRDefault="00645CC4" w:rsidP="00645CC4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0651D8">
        <w:rPr>
          <w:rFonts w:ascii="Times New Roman" w:hAnsi="Times New Roman"/>
          <w:spacing w:val="-2"/>
          <w:sz w:val="28"/>
          <w:szCs w:val="28"/>
          <w:lang w:eastAsia="ru-RU"/>
        </w:rPr>
        <w:t xml:space="preserve">с. </w:t>
      </w:r>
      <w:r w:rsidR="00C0248D" w:rsidRPr="000651D8">
        <w:rPr>
          <w:rFonts w:ascii="Times New Roman" w:hAnsi="Times New Roman"/>
          <w:spacing w:val="-2"/>
          <w:sz w:val="28"/>
          <w:szCs w:val="28"/>
          <w:lang w:eastAsia="ru-RU"/>
        </w:rPr>
        <w:t>Красный Лог</w:t>
      </w:r>
    </w:p>
    <w:p w:rsidR="00645CC4" w:rsidRPr="000651D8" w:rsidRDefault="00645CC4" w:rsidP="00645CC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CC4" w:rsidRPr="000651D8" w:rsidRDefault="00645CC4" w:rsidP="00645CC4">
      <w:pPr>
        <w:spacing w:after="0" w:line="240" w:lineRule="auto"/>
        <w:ind w:right="5102"/>
        <w:jc w:val="both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 w:rsidRPr="000651D8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C0248D" w:rsidRPr="000651D8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Краснологского</w:t>
      </w:r>
      <w:r w:rsidRPr="000651D8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 №</w:t>
      </w:r>
      <w:r w:rsidR="00C0248D" w:rsidRPr="000651D8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651D8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1</w:t>
      </w:r>
      <w:r w:rsidR="004D5029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4 от 20.05.2010</w:t>
      </w:r>
      <w:r w:rsidRPr="000651D8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«Об утверждении регламента Совета народных депутатов </w:t>
      </w:r>
      <w:r w:rsidR="0030268F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Краснологского</w:t>
      </w:r>
      <w:r w:rsidRPr="000651D8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области»</w:t>
      </w:r>
    </w:p>
    <w:p w:rsidR="00645CC4" w:rsidRPr="000651D8" w:rsidRDefault="00645CC4" w:rsidP="00645CC4">
      <w:pPr>
        <w:spacing w:after="0" w:line="360" w:lineRule="auto"/>
        <w:ind w:firstLine="709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645CC4" w:rsidRPr="000651D8" w:rsidRDefault="00645CC4" w:rsidP="00065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1D8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         </w:t>
      </w:r>
      <w:r w:rsidRPr="000651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 27 Устава </w:t>
      </w:r>
      <w:r w:rsidR="000651D8">
        <w:rPr>
          <w:rFonts w:ascii="Times New Roman" w:hAnsi="Times New Roman"/>
          <w:sz w:val="28"/>
          <w:szCs w:val="28"/>
        </w:rPr>
        <w:t>Краснологского</w:t>
      </w:r>
      <w:r w:rsidRPr="000651D8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C6D81" w:rsidRPr="000651D8">
        <w:rPr>
          <w:rFonts w:ascii="Times New Roman" w:hAnsi="Times New Roman"/>
          <w:sz w:val="28"/>
          <w:szCs w:val="28"/>
        </w:rPr>
        <w:t>,</w:t>
      </w:r>
      <w:r w:rsidRPr="000651D8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0651D8">
        <w:rPr>
          <w:rFonts w:ascii="Times New Roman" w:hAnsi="Times New Roman"/>
          <w:sz w:val="28"/>
          <w:szCs w:val="28"/>
        </w:rPr>
        <w:t>Краснологского</w:t>
      </w:r>
      <w:r w:rsidRPr="000651D8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645CC4" w:rsidRPr="000651D8" w:rsidRDefault="00645CC4" w:rsidP="000651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1D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651D8">
        <w:rPr>
          <w:rFonts w:ascii="Times New Roman" w:hAnsi="Times New Roman"/>
          <w:b/>
          <w:sz w:val="28"/>
          <w:szCs w:val="28"/>
        </w:rPr>
        <w:t>РЕШИЛ:</w:t>
      </w:r>
    </w:p>
    <w:p w:rsidR="00645CC4" w:rsidRPr="000651D8" w:rsidRDefault="00645CC4" w:rsidP="000651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CC4" w:rsidRPr="000651D8" w:rsidRDefault="00645CC4" w:rsidP="000651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1D8">
        <w:rPr>
          <w:rFonts w:ascii="Times New Roman" w:hAnsi="Times New Roman"/>
          <w:sz w:val="28"/>
          <w:szCs w:val="28"/>
        </w:rPr>
        <w:t xml:space="preserve">1. </w:t>
      </w:r>
      <w:r w:rsidR="001C6D81" w:rsidRPr="000651D8">
        <w:rPr>
          <w:rFonts w:ascii="Times New Roman" w:hAnsi="Times New Roman"/>
          <w:sz w:val="28"/>
          <w:szCs w:val="28"/>
        </w:rPr>
        <w:t>Внести изменение в приложение к решению</w:t>
      </w:r>
      <w:r w:rsidRPr="000651D8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30268F">
        <w:rPr>
          <w:rFonts w:ascii="Times New Roman" w:hAnsi="Times New Roman"/>
          <w:sz w:val="28"/>
          <w:szCs w:val="28"/>
        </w:rPr>
        <w:t>Краснологского</w:t>
      </w:r>
      <w:r w:rsidRPr="000651D8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1C6D81" w:rsidRPr="000651D8">
        <w:rPr>
          <w:rFonts w:ascii="Times New Roman" w:hAnsi="Times New Roman"/>
          <w:sz w:val="28"/>
          <w:szCs w:val="28"/>
        </w:rPr>
        <w:t>№</w:t>
      </w:r>
      <w:r w:rsidR="0030268F">
        <w:rPr>
          <w:rFonts w:ascii="Times New Roman" w:hAnsi="Times New Roman"/>
          <w:sz w:val="28"/>
          <w:szCs w:val="28"/>
        </w:rPr>
        <w:t xml:space="preserve"> 14 от 20.05.2010</w:t>
      </w:r>
      <w:r w:rsidR="001C6D81" w:rsidRPr="000651D8">
        <w:rPr>
          <w:rFonts w:ascii="Times New Roman" w:hAnsi="Times New Roman"/>
          <w:sz w:val="28"/>
          <w:szCs w:val="28"/>
        </w:rPr>
        <w:t xml:space="preserve"> «Об утверждении регламента Совета народных депутатов </w:t>
      </w:r>
      <w:r w:rsidR="0030268F">
        <w:rPr>
          <w:rFonts w:ascii="Times New Roman" w:hAnsi="Times New Roman"/>
          <w:sz w:val="28"/>
          <w:szCs w:val="28"/>
        </w:rPr>
        <w:t>Краснологского</w:t>
      </w:r>
      <w:r w:rsidR="001C6D81" w:rsidRPr="000651D8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области»</w:t>
      </w:r>
      <w:r w:rsidR="00BD6257" w:rsidRPr="000651D8">
        <w:rPr>
          <w:rFonts w:ascii="Times New Roman" w:hAnsi="Times New Roman"/>
          <w:sz w:val="28"/>
          <w:szCs w:val="28"/>
        </w:rPr>
        <w:t>, дополнив его статьей следующего содержания:</w:t>
      </w:r>
    </w:p>
    <w:p w:rsidR="00BD6257" w:rsidRPr="000651D8" w:rsidRDefault="00BD6257" w:rsidP="000651D8">
      <w:pPr>
        <w:pStyle w:val="Pa4"/>
        <w:spacing w:after="20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51D8">
        <w:rPr>
          <w:rFonts w:ascii="Times New Roman" w:hAnsi="Times New Roman"/>
          <w:sz w:val="28"/>
          <w:szCs w:val="28"/>
        </w:rPr>
        <w:t>«</w:t>
      </w:r>
      <w:r w:rsidRPr="000651D8">
        <w:rPr>
          <w:rFonts w:ascii="Times New Roman" w:hAnsi="Times New Roman"/>
          <w:b/>
          <w:bCs/>
          <w:color w:val="000000"/>
          <w:sz w:val="28"/>
          <w:szCs w:val="28"/>
        </w:rPr>
        <w:t>Статья 36.1. Дистанционные заседания</w:t>
      </w:r>
      <w:r w:rsidRPr="000651D8">
        <w:rPr>
          <w:rFonts w:ascii="Times New Roman" w:hAnsi="Times New Roman"/>
          <w:sz w:val="28"/>
          <w:szCs w:val="28"/>
        </w:rPr>
        <w:t xml:space="preserve"> </w:t>
      </w:r>
      <w:r w:rsidRPr="000651D8">
        <w:rPr>
          <w:rFonts w:ascii="Times New Roman" w:hAnsi="Times New Roman"/>
          <w:b/>
          <w:sz w:val="28"/>
          <w:szCs w:val="28"/>
        </w:rPr>
        <w:t>Совета народных депутатов</w:t>
      </w:r>
      <w:r w:rsidRPr="000651D8">
        <w:rPr>
          <w:rFonts w:ascii="Times New Roman" w:hAnsi="Times New Roman"/>
          <w:sz w:val="28"/>
          <w:szCs w:val="28"/>
        </w:rPr>
        <w:t xml:space="preserve"> </w:t>
      </w:r>
      <w:r w:rsidRPr="000651D8">
        <w:rPr>
          <w:rFonts w:ascii="Times New Roman" w:hAnsi="Times New Roman"/>
          <w:b/>
          <w:bCs/>
          <w:color w:val="000000"/>
          <w:sz w:val="28"/>
          <w:szCs w:val="28"/>
        </w:rPr>
        <w:t>с использованием средств ВКС</w:t>
      </w:r>
    </w:p>
    <w:p w:rsidR="00FB2DFD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1. 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Совет народных депутатов </w:t>
      </w:r>
    </w:p>
    <w:p w:rsidR="00FB2DFD" w:rsidRDefault="00FB2DFD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FB2DFD" w:rsidRDefault="00FB2DFD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BD6257" w:rsidRPr="000651D8" w:rsidRDefault="0030268F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Краснологского</w:t>
      </w:r>
      <w:r w:rsidR="00BD6257"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="00BD6257" w:rsidRPr="000651D8">
        <w:rPr>
          <w:rFonts w:ascii="Times New Roman" w:hAnsi="Times New Roman" w:cs="Times New Roman"/>
          <w:sz w:val="28"/>
          <w:szCs w:val="28"/>
        </w:rPr>
        <w:t>сельского поселения может проводиться дистанционное заседание Совета с использованием средств ВКС.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>2. Информация о проведении дистанционного заседания Собрания депут</w:t>
      </w:r>
      <w:r w:rsidR="00FB2DFD">
        <w:rPr>
          <w:rFonts w:ascii="Times New Roman" w:hAnsi="Times New Roman" w:cs="Times New Roman"/>
          <w:sz w:val="28"/>
          <w:szCs w:val="28"/>
        </w:rPr>
        <w:t xml:space="preserve">атов   направляется депутатам </w:t>
      </w:r>
      <w:r w:rsidRPr="000651D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30268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и приглашенным лицам не позднее чем за пять дней до дня очередного и не менее чем за два дня до внеочередного заседания Совета, а также размещается на официальном сайте Совета народных депутатов </w:t>
      </w:r>
      <w:r w:rsidR="0030268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>3.  Дистанционное</w:t>
      </w:r>
      <w:r w:rsidRPr="000651D8">
        <w:rPr>
          <w:rFonts w:ascii="Times New Roman" w:hAnsi="Times New Roman" w:cs="Times New Roman"/>
          <w:sz w:val="28"/>
          <w:szCs w:val="28"/>
        </w:rPr>
        <w:tab/>
        <w:t xml:space="preserve">заседание Совета народных депутатов </w:t>
      </w:r>
      <w:r w:rsidR="0030268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проводится открыто.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4. Проект повестки дня дистанционного заседания Совета народных депутатов </w:t>
      </w:r>
      <w:r w:rsidR="0030268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</w:t>
      </w:r>
      <w:r w:rsidR="0030268F">
        <w:rPr>
          <w:rFonts w:ascii="Times New Roman" w:hAnsi="Times New Roman" w:cs="Times New Roman"/>
          <w:sz w:val="28"/>
          <w:szCs w:val="28"/>
        </w:rPr>
        <w:t xml:space="preserve">ельского поселения формируется </w:t>
      </w:r>
      <w:r w:rsidRPr="000651D8">
        <w:rPr>
          <w:rFonts w:ascii="Times New Roman" w:hAnsi="Times New Roman" w:cs="Times New Roman"/>
          <w:sz w:val="28"/>
          <w:szCs w:val="28"/>
        </w:rPr>
        <w:t xml:space="preserve">представительным органом в соответствии с настоящим Регламентом. Проекты документов и другие необходимые материалы направляются депутатам Совета народных депутатов </w:t>
      </w:r>
      <w:r w:rsidR="0030268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в электронном виде не позднее чем за три дня до их рассмотрения на очередном заседании Совета и не позднее чем за один день до проведения внеочередного Совета.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5. В проект повестки дня дистанционного Совета народных депутатов </w:t>
      </w:r>
      <w:r w:rsidR="0030268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не включаются вопросы, требующие проведения тайного голосования.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6. Регистрация депутатов 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поселения, приглашенных лиц на дистанционном заседании проводится Счетной комиссией. Депутаты, участвующие в дистанционном заседании 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0651D8">
        <w:rPr>
          <w:rFonts w:ascii="Times New Roman" w:hAnsi="Times New Roman" w:cs="Times New Roman"/>
          <w:sz w:val="28"/>
          <w:szCs w:val="28"/>
        </w:rPr>
        <w:t>сельского поселения, считаются присутствующими на данном заседании.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поселения, подключившийся к ВКС после начала дистанционного заседания Совета, обязан поставить вопрос о своей регистрации. 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7. Председательствующий открывает дистанционное заседание 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котором оглашает информацию о наличии кворума, о количестве подключившихся к ВКС депутатов 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поселения, приглашенных лицах, о количестве отсутствующих депутатов Совета и иную информацию, необходимую для рассмотрения на дистанционном заседании Совета.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>8. Дистанционное</w:t>
      </w:r>
      <w:r w:rsidRPr="000651D8">
        <w:rPr>
          <w:rFonts w:ascii="Times New Roman" w:hAnsi="Times New Roman" w:cs="Times New Roman"/>
          <w:sz w:val="28"/>
          <w:szCs w:val="28"/>
        </w:rPr>
        <w:tab/>
        <w:t>заседание</w:t>
      </w:r>
      <w:r w:rsidRPr="000651D8">
        <w:rPr>
          <w:rFonts w:ascii="Times New Roman" w:hAnsi="Times New Roman" w:cs="Times New Roman"/>
          <w:sz w:val="28"/>
          <w:szCs w:val="28"/>
        </w:rPr>
        <w:tab/>
        <w:t xml:space="preserve">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считается правомочным, если на нем присутствует более половины от установленного числа депутатов Совета.</w:t>
      </w:r>
    </w:p>
    <w:p w:rsidR="00FB2DFD" w:rsidRDefault="00FB2DFD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FB2DFD" w:rsidRDefault="00FB2DFD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В случае отключения во время дистанционного заседания 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депутата (депутатов) от ВКС дистанционное заседание Совета считается правомочным при сохранении кворума. При отсутствии на дистанционном заседании 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Совета переносится.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9. Продолжительность обсуждения вопросов, включенных в повестку дня дистанционного заседания 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0651D8">
        <w:rPr>
          <w:rFonts w:ascii="Times New Roman" w:hAnsi="Times New Roman" w:cs="Times New Roman"/>
          <w:sz w:val="28"/>
          <w:szCs w:val="28"/>
        </w:rPr>
        <w:t>сельского поселения,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>10.  Дистанционное</w:t>
      </w:r>
      <w:r w:rsidRPr="000651D8">
        <w:rPr>
          <w:rFonts w:ascii="Times New Roman" w:hAnsi="Times New Roman" w:cs="Times New Roman"/>
          <w:sz w:val="28"/>
          <w:szCs w:val="28"/>
        </w:rPr>
        <w:tab/>
        <w:t xml:space="preserve">заседание 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0651D8">
        <w:rPr>
          <w:rFonts w:ascii="Times New Roman" w:hAnsi="Times New Roman" w:cs="Times New Roman"/>
          <w:sz w:val="28"/>
          <w:szCs w:val="28"/>
        </w:rPr>
        <w:t>сельского поселения проводится без использования электронной системы голосования. Голосование по вопросам повестки дня дистанционного заседания Совета осуществляется путем поднятия руки и обозначения своей позиции («за», «против» или «воздержался») либо по решению Совета путем проведения поименного голосования.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11. Во время дистанционного заседания Совета народных депутатов </w:t>
      </w:r>
      <w:r w:rsidR="00F7636F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запись на вопросы, запись на выступления проводятся путем поднятия рук депутатов, приглашенных лиц, участвующих в дистанционном заседании Совета.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12.  Подсчет голосов осуществляется Счетной комиссией и оглашается председательствующим на дистанционном заседании Совета народных депутатов </w:t>
      </w:r>
      <w:r w:rsidR="006D66A4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6257" w:rsidRPr="000651D8" w:rsidRDefault="00BD6257" w:rsidP="000651D8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651D8">
        <w:rPr>
          <w:rFonts w:ascii="Times New Roman" w:hAnsi="Times New Roman" w:cs="Times New Roman"/>
          <w:sz w:val="28"/>
          <w:szCs w:val="28"/>
        </w:rPr>
        <w:t xml:space="preserve">13.  Лица, имеющие право присутствовать на заседании Совета народных депутатов </w:t>
      </w:r>
      <w:r w:rsidR="006D66A4">
        <w:rPr>
          <w:rFonts w:ascii="Times New Roman" w:hAnsi="Times New Roman" w:cs="Times New Roman"/>
          <w:sz w:val="28"/>
          <w:szCs w:val="28"/>
        </w:rPr>
        <w:t>Краснологского</w:t>
      </w:r>
      <w:r w:rsidRPr="000651D8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настоящим Регламентом, вправе принимать участие в дистанционном заседании Совета при наличии технической возможности и с разрешения председательствующего на дистанционном заседании Совета выступать с использованием средств ВКС на дистанционном заседании Совета.»</w:t>
      </w:r>
    </w:p>
    <w:tbl>
      <w:tblPr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651D8" w:rsidRPr="000651D8" w:rsidTr="001507A9">
        <w:trPr>
          <w:trHeight w:val="2316"/>
        </w:trPr>
        <w:tc>
          <w:tcPr>
            <w:tcW w:w="9526" w:type="dxa"/>
            <w:shd w:val="clear" w:color="auto" w:fill="auto"/>
          </w:tcPr>
          <w:p w:rsidR="001507A9" w:rsidRDefault="00BD6257" w:rsidP="00065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1D8">
              <w:rPr>
                <w:rFonts w:ascii="Times New Roman" w:hAnsi="Times New Roman"/>
                <w:sz w:val="28"/>
                <w:szCs w:val="28"/>
              </w:rPr>
              <w:t>2</w:t>
            </w:r>
            <w:r w:rsidR="00645CC4" w:rsidRPr="000651D8">
              <w:rPr>
                <w:rFonts w:ascii="Times New Roman" w:hAnsi="Times New Roman"/>
                <w:sz w:val="28"/>
                <w:szCs w:val="28"/>
              </w:rPr>
              <w:t xml:space="preserve">. Данное </w:t>
            </w:r>
            <w:r w:rsidRPr="000651D8">
              <w:rPr>
                <w:rFonts w:ascii="Times New Roman" w:hAnsi="Times New Roman"/>
                <w:sz w:val="28"/>
                <w:szCs w:val="28"/>
              </w:rPr>
              <w:t xml:space="preserve">решение вступает в силу со дня его официального опубликования в </w:t>
            </w:r>
            <w:r w:rsidR="00081EB2" w:rsidRPr="000651D8">
              <w:rPr>
                <w:rFonts w:ascii="Times New Roman" w:hAnsi="Times New Roman"/>
                <w:sz w:val="28"/>
                <w:szCs w:val="28"/>
              </w:rPr>
              <w:t xml:space="preserve">Официальном Вестнике муниципальных правовых актов </w:t>
            </w:r>
            <w:r w:rsidR="006D66A4">
              <w:rPr>
                <w:rFonts w:ascii="Times New Roman" w:hAnsi="Times New Roman"/>
                <w:sz w:val="28"/>
                <w:szCs w:val="28"/>
              </w:rPr>
              <w:t>Краснологского</w:t>
            </w:r>
            <w:r w:rsidR="00081EB2" w:rsidRPr="000651D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Каширского муниципального района Воронежской области</w:t>
            </w:r>
            <w:r w:rsidR="00645CC4" w:rsidRPr="000651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7A9" w:rsidRDefault="001507A9" w:rsidP="00065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7A9" w:rsidRDefault="001507A9" w:rsidP="00065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1D8" w:rsidRPr="000651D8" w:rsidRDefault="000651D8" w:rsidP="00065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65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Краснологского</w:t>
            </w:r>
            <w:r w:rsidRPr="00065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Киселев В. И.</w:t>
            </w:r>
          </w:p>
        </w:tc>
      </w:tr>
      <w:tr w:rsidR="001507A9" w:rsidRPr="000651D8" w:rsidTr="001507A9">
        <w:trPr>
          <w:trHeight w:val="147"/>
        </w:trPr>
        <w:tc>
          <w:tcPr>
            <w:tcW w:w="9526" w:type="dxa"/>
            <w:shd w:val="clear" w:color="auto" w:fill="auto"/>
          </w:tcPr>
          <w:p w:rsidR="001507A9" w:rsidRPr="000651D8" w:rsidRDefault="001507A9" w:rsidP="000651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70634" w:rsidRPr="000651D8" w:rsidRDefault="00770634" w:rsidP="001507A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70634" w:rsidRPr="000651D8" w:rsidSect="00FB2DF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0"/>
    <w:rsid w:val="00047391"/>
    <w:rsid w:val="000651D8"/>
    <w:rsid w:val="00081EB2"/>
    <w:rsid w:val="00082647"/>
    <w:rsid w:val="000B10C2"/>
    <w:rsid w:val="001257A2"/>
    <w:rsid w:val="001507A9"/>
    <w:rsid w:val="001751C3"/>
    <w:rsid w:val="001A0C34"/>
    <w:rsid w:val="001C6D81"/>
    <w:rsid w:val="00203D08"/>
    <w:rsid w:val="0021691E"/>
    <w:rsid w:val="00291E60"/>
    <w:rsid w:val="002E26B2"/>
    <w:rsid w:val="003013B9"/>
    <w:rsid w:val="0030268F"/>
    <w:rsid w:val="00334317"/>
    <w:rsid w:val="00480061"/>
    <w:rsid w:val="004D5029"/>
    <w:rsid w:val="005640A8"/>
    <w:rsid w:val="005755BB"/>
    <w:rsid w:val="0061119F"/>
    <w:rsid w:val="00645CC4"/>
    <w:rsid w:val="006C3A7C"/>
    <w:rsid w:val="006D66A4"/>
    <w:rsid w:val="006F3961"/>
    <w:rsid w:val="00714DDD"/>
    <w:rsid w:val="00770634"/>
    <w:rsid w:val="00784E30"/>
    <w:rsid w:val="009C1236"/>
    <w:rsid w:val="00A25C9E"/>
    <w:rsid w:val="00B152EB"/>
    <w:rsid w:val="00B424B0"/>
    <w:rsid w:val="00B8603E"/>
    <w:rsid w:val="00BC50EF"/>
    <w:rsid w:val="00BD6257"/>
    <w:rsid w:val="00C0248D"/>
    <w:rsid w:val="00C8675D"/>
    <w:rsid w:val="00D126DA"/>
    <w:rsid w:val="00D73E93"/>
    <w:rsid w:val="00DF43A4"/>
    <w:rsid w:val="00E05CE5"/>
    <w:rsid w:val="00E726C0"/>
    <w:rsid w:val="00EB5668"/>
    <w:rsid w:val="00ED0E2D"/>
    <w:rsid w:val="00F3565A"/>
    <w:rsid w:val="00F40655"/>
    <w:rsid w:val="00F7636F"/>
    <w:rsid w:val="00FB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7E3F-3E5D-4735-BA6E-BD4ABF31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6257"/>
    <w:pPr>
      <w:autoSpaceDE w:val="0"/>
      <w:autoSpaceDN w:val="0"/>
      <w:adjustRightInd w:val="0"/>
      <w:spacing w:after="0" w:line="240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Pa4">
    <w:name w:val="Pa4"/>
    <w:basedOn w:val="Default"/>
    <w:next w:val="Default"/>
    <w:rsid w:val="00BD6257"/>
    <w:pPr>
      <w:spacing w:line="241" w:lineRule="atLeast"/>
    </w:pPr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15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ED75-6B82-4C05-8316-8475F32A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admkr</cp:lastModifiedBy>
  <cp:revision>5</cp:revision>
  <cp:lastPrinted>2022-07-07T12:17:00Z</cp:lastPrinted>
  <dcterms:created xsi:type="dcterms:W3CDTF">2022-06-27T11:40:00Z</dcterms:created>
  <dcterms:modified xsi:type="dcterms:W3CDTF">2022-07-07T12:19:00Z</dcterms:modified>
</cp:coreProperties>
</file>