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  <w:bookmarkStart w:id="0" w:name="_GoBack"/>
      <w:bookmarkEnd w:id="0"/>
      <w:r w:rsidRPr="000E419F">
        <w:rPr>
          <w:rFonts w:ascii="Times New Roman" w:hAnsi="Times New Roman"/>
          <w:bCs/>
          <w:color w:val="333333"/>
        </w:rPr>
        <w:t>Проект</w:t>
      </w:r>
    </w:p>
    <w:p w:rsidR="000E419F" w:rsidRPr="000E419F" w:rsidRDefault="000E419F" w:rsidP="000E419F">
      <w:pPr>
        <w:shd w:val="clear" w:color="auto" w:fill="FFFFFF"/>
        <w:ind w:firstLine="709"/>
        <w:jc w:val="right"/>
        <w:rPr>
          <w:rFonts w:ascii="Times New Roman" w:hAnsi="Times New Roman"/>
          <w:bCs/>
          <w:color w:val="333333"/>
        </w:rPr>
      </w:pPr>
    </w:p>
    <w:p w:rsidR="000E419F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АДМИНИСТРАЦИЯ </w:t>
      </w:r>
    </w:p>
    <w:p w:rsidR="00166DE0" w:rsidRPr="000E419F" w:rsidRDefault="003B3BAF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>
        <w:rPr>
          <w:rFonts w:ascii="Times New Roman" w:hAnsi="Times New Roman"/>
          <w:bCs/>
          <w:color w:val="333333"/>
        </w:rPr>
        <w:t>К</w:t>
      </w:r>
      <w:r w:rsidR="006759E3">
        <w:rPr>
          <w:rFonts w:ascii="Times New Roman" w:hAnsi="Times New Roman"/>
          <w:bCs/>
          <w:color w:val="333333"/>
        </w:rPr>
        <w:t xml:space="preserve">РАСНОЛОГСКОГО </w:t>
      </w:r>
      <w:r w:rsidR="00166DE0" w:rsidRPr="000E419F">
        <w:rPr>
          <w:rFonts w:ascii="Times New Roman" w:hAnsi="Times New Roman"/>
          <w:bCs/>
          <w:color w:val="333333"/>
        </w:rPr>
        <w:t>СЕЛЬСКОГО ПОСЕЛЕНИЯ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КАШИРСКОГО МУНИЦИПАЛЬНОГО РАЙОНА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ВОРОНЕЖСКОЙ ОБЛАСТИ</w:t>
      </w: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jc w:val="center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>ПОСТАНОВЛЕНИЕ</w:t>
      </w: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</w:p>
    <w:p w:rsidR="00166DE0" w:rsidRPr="000E419F" w:rsidRDefault="00166DE0" w:rsidP="000E419F">
      <w:pPr>
        <w:shd w:val="clear" w:color="auto" w:fill="FFFFFF"/>
        <w:ind w:firstLine="709"/>
        <w:rPr>
          <w:rFonts w:ascii="Times New Roman" w:hAnsi="Times New Roman"/>
          <w:bCs/>
          <w:color w:val="333333"/>
        </w:rPr>
      </w:pPr>
      <w:r w:rsidRPr="000E419F">
        <w:rPr>
          <w:rFonts w:ascii="Times New Roman" w:hAnsi="Times New Roman"/>
          <w:bCs/>
          <w:color w:val="333333"/>
        </w:rPr>
        <w:t xml:space="preserve">от </w:t>
      </w:r>
      <w:r w:rsidR="000E419F" w:rsidRPr="000E419F">
        <w:rPr>
          <w:rFonts w:ascii="Times New Roman" w:hAnsi="Times New Roman"/>
          <w:bCs/>
          <w:color w:val="333333"/>
        </w:rPr>
        <w:t>_______________ № _______</w:t>
      </w:r>
    </w:p>
    <w:p w:rsidR="00166DE0" w:rsidRPr="000E419F" w:rsidRDefault="006759E3" w:rsidP="000E419F">
      <w:pPr>
        <w:shd w:val="clear" w:color="auto" w:fill="FFFFFF"/>
        <w:ind w:firstLine="709"/>
        <w:rPr>
          <w:rFonts w:ascii="Times New Roman" w:hAnsi="Times New Roman"/>
          <w:color w:val="333333"/>
        </w:rPr>
      </w:pPr>
      <w:r>
        <w:rPr>
          <w:rFonts w:ascii="Times New Roman" w:hAnsi="Times New Roman"/>
          <w:bCs/>
          <w:color w:val="333333"/>
        </w:rPr>
        <w:t>с. Красный Лог</w:t>
      </w:r>
    </w:p>
    <w:p w:rsidR="00166DE0" w:rsidRPr="000E419F" w:rsidRDefault="00166DE0" w:rsidP="000E419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0E419F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 w:cs="Times New Roman"/>
          <w:sz w:val="24"/>
          <w:szCs w:val="24"/>
          <w:lang w:eastAsia="ar-SA"/>
        </w:rPr>
        <w:t xml:space="preserve"> на 2024 год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212121"/>
          <w:shd w:val="clear" w:color="auto" w:fill="FFFFFF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ценностям: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="000E419F" w:rsidRPr="000E419F">
        <w:rPr>
          <w:rFonts w:ascii="Times New Roman" w:hAnsi="Times New Roman"/>
        </w:rPr>
        <w:t xml:space="preserve"> на 2024 год</w:t>
      </w:r>
      <w:r w:rsidRPr="000E419F">
        <w:rPr>
          <w:rFonts w:ascii="Times New Roman" w:hAnsi="Times New Roman"/>
        </w:rPr>
        <w:t>.</w:t>
      </w:r>
    </w:p>
    <w:p w:rsidR="00166DE0" w:rsidRPr="000E419F" w:rsidRDefault="00166DE0" w:rsidP="000E419F">
      <w:pPr>
        <w:ind w:firstLine="709"/>
        <w:rPr>
          <w:rFonts w:ascii="Times New Roman" w:hAnsi="Times New Roman"/>
          <w:color w:val="1E1E1E"/>
        </w:rPr>
      </w:pPr>
      <w:r w:rsidRPr="000E419F">
        <w:rPr>
          <w:rFonts w:ascii="Times New Roman" w:hAnsi="Times New Roman"/>
        </w:rPr>
        <w:t xml:space="preserve">2. </w:t>
      </w:r>
      <w:r w:rsidR="003B3BAF" w:rsidRPr="00BF452C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3B3BAF">
        <w:rPr>
          <w:rFonts w:ascii="Times New Roman" w:hAnsi="Times New Roman"/>
        </w:rPr>
        <w:t>К</w:t>
      </w:r>
      <w:r w:rsidR="006759E3">
        <w:rPr>
          <w:rFonts w:ascii="Times New Roman" w:hAnsi="Times New Roman"/>
        </w:rPr>
        <w:t>раснологского</w:t>
      </w:r>
      <w:r w:rsidR="003B3BAF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66DE0" w:rsidRPr="000E419F" w:rsidTr="00166DE0">
        <w:tc>
          <w:tcPr>
            <w:tcW w:w="4785" w:type="dxa"/>
            <w:hideMark/>
          </w:tcPr>
          <w:p w:rsidR="000E419F" w:rsidRPr="000E419F" w:rsidRDefault="000E419F" w:rsidP="000E419F">
            <w:pPr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Глава администрации</w:t>
            </w:r>
            <w:r w:rsidR="00166DE0" w:rsidRPr="000E419F">
              <w:rPr>
                <w:rFonts w:ascii="Times New Roman" w:hAnsi="Times New Roman"/>
              </w:rPr>
              <w:t xml:space="preserve"> </w:t>
            </w:r>
          </w:p>
          <w:p w:rsidR="00166DE0" w:rsidRPr="000E419F" w:rsidRDefault="000E419F" w:rsidP="006759E3">
            <w:pPr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К</w:t>
            </w:r>
            <w:r w:rsidR="006759E3">
              <w:rPr>
                <w:rFonts w:ascii="Times New Roman" w:hAnsi="Times New Roman"/>
              </w:rPr>
              <w:t>раснологского</w:t>
            </w:r>
            <w:r w:rsidRPr="000E419F">
              <w:rPr>
                <w:rFonts w:ascii="Times New Roman" w:hAnsi="Times New Roman"/>
              </w:rPr>
              <w:t xml:space="preserve"> </w:t>
            </w:r>
            <w:r w:rsidR="00166DE0" w:rsidRPr="000E419F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785" w:type="dxa"/>
          </w:tcPr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  <w:p w:rsidR="00166DE0" w:rsidRPr="000E419F" w:rsidRDefault="006759E3" w:rsidP="000E419F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Горин Д. В.</w:t>
            </w:r>
          </w:p>
          <w:p w:rsidR="00166DE0" w:rsidRPr="000E419F" w:rsidRDefault="00166DE0" w:rsidP="000E419F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</w:rPr>
        <w:sectPr w:rsidR="00166DE0" w:rsidRPr="000E41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851" w:left="1418" w:header="709" w:footer="709" w:gutter="0"/>
          <w:cols w:space="720"/>
        </w:sectPr>
      </w:pP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166DE0" w:rsidRPr="000E419F" w:rsidRDefault="00166DE0" w:rsidP="000E419F">
      <w:pPr>
        <w:ind w:left="4536" w:firstLine="0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к постановлению администрации К</w:t>
      </w:r>
      <w:r w:rsidR="006759E3">
        <w:rPr>
          <w:rFonts w:ascii="Times New Roman" w:eastAsia="Calibri" w:hAnsi="Times New Roman"/>
          <w:lang w:eastAsia="en-US"/>
        </w:rPr>
        <w:t>раснологского</w:t>
      </w:r>
      <w:r w:rsidRPr="000E419F">
        <w:rPr>
          <w:rFonts w:ascii="Times New Roman" w:eastAsia="Calibri" w:hAnsi="Times New Roman"/>
          <w:lang w:eastAsia="en-US"/>
        </w:rPr>
        <w:t xml:space="preserve"> поселения Каширского муниципального района Воронежской области</w:t>
      </w:r>
    </w:p>
    <w:p w:rsidR="00166DE0" w:rsidRPr="000E419F" w:rsidRDefault="000E419F" w:rsidP="000E419F">
      <w:pPr>
        <w:ind w:left="4536" w:firstLine="0"/>
        <w:rPr>
          <w:rFonts w:ascii="Times New Roman" w:hAnsi="Times New Roman"/>
        </w:rPr>
      </w:pPr>
      <w:r w:rsidRPr="000E419F">
        <w:rPr>
          <w:rFonts w:ascii="Times New Roman" w:hAnsi="Times New Roman"/>
          <w:bCs/>
          <w:color w:val="333333"/>
        </w:rPr>
        <w:t>от _______________ № _______</w:t>
      </w:r>
    </w:p>
    <w:p w:rsidR="000E419F" w:rsidRPr="000E419F" w:rsidRDefault="000E419F" w:rsidP="000E419F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:rsidR="00166DE0" w:rsidRPr="000E419F" w:rsidRDefault="00166DE0" w:rsidP="000E419F">
      <w:pPr>
        <w:pStyle w:val="a5"/>
        <w:tabs>
          <w:tab w:val="left" w:pos="0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0E419F">
        <w:rPr>
          <w:rFonts w:ascii="Times New Roman" w:hAnsi="Times New Roman"/>
          <w:sz w:val="24"/>
          <w:szCs w:val="24"/>
        </w:rPr>
        <w:t>Программа</w:t>
      </w:r>
    </w:p>
    <w:p w:rsidR="00166DE0" w:rsidRPr="000E419F" w:rsidRDefault="00166DE0" w:rsidP="000E419F">
      <w:pPr>
        <w:tabs>
          <w:tab w:val="left" w:pos="0"/>
        </w:tabs>
        <w:ind w:firstLine="709"/>
        <w:jc w:val="center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вида муниципального контроля (далее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-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 и в дорожном хозяйстве (далее – муниципальный контроль).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</w:t>
      </w:r>
      <w:r w:rsidRPr="000E419F">
        <w:rPr>
          <w:rFonts w:ascii="Times New Roman" w:eastAsia="Calibri" w:hAnsi="Times New Roman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166DE0" w:rsidRPr="000E419F" w:rsidRDefault="00166DE0" w:rsidP="000E419F">
      <w:pPr>
        <w:pStyle w:val="a3"/>
        <w:spacing w:after="0"/>
        <w:ind w:firstLine="709"/>
        <w:contextualSpacing/>
        <w:rPr>
          <w:rFonts w:eastAsia="Calibri"/>
          <w:lang w:eastAsia="en-US"/>
        </w:rPr>
      </w:pPr>
      <w:r w:rsidRPr="000E419F">
        <w:rPr>
          <w:rFonts w:eastAsia="Calibri"/>
          <w:lang w:eastAsia="en-US"/>
        </w:rPr>
        <w:t xml:space="preserve">Объектами при осуществлении вида муниципального контроля является: </w:t>
      </w:r>
    </w:p>
    <w:p w:rsidR="00166DE0" w:rsidRPr="000E419F" w:rsidRDefault="00166DE0" w:rsidP="000E419F">
      <w:pPr>
        <w:pStyle w:val="ConsPlusNormal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E419F">
        <w:rPr>
          <w:rFonts w:ascii="Times New Roman" w:hAnsi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Для устранения указанных рисков деятельность администрации в 202</w:t>
      </w:r>
      <w:r w:rsidR="000E419F">
        <w:rPr>
          <w:rFonts w:ascii="Times New Roman" w:hAnsi="Times New Roman"/>
          <w:spacing w:val="1"/>
        </w:rPr>
        <w:t>4</w:t>
      </w:r>
      <w:r w:rsidRPr="000E419F">
        <w:rPr>
          <w:rFonts w:ascii="Times New Roman" w:hAnsi="Times New Roman"/>
          <w:spacing w:val="1"/>
        </w:rPr>
        <w:t xml:space="preserve"> году будет сосредоточена на следующих направлениях: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а) информирование;</w:t>
      </w:r>
    </w:p>
    <w:p w:rsidR="00166DE0" w:rsidRPr="000E419F" w:rsidRDefault="00166DE0" w:rsidP="000E419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pacing w:val="1"/>
        </w:rPr>
      </w:pPr>
      <w:r w:rsidRPr="000E419F">
        <w:rPr>
          <w:rFonts w:ascii="Times New Roman" w:hAnsi="Times New Roman"/>
          <w:spacing w:val="1"/>
        </w:rPr>
        <w:t>б) консультирование.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val="en-US" w:eastAsia="en-US"/>
        </w:rPr>
        <w:t>II</w:t>
      </w:r>
      <w:r w:rsidRPr="000E419F">
        <w:rPr>
          <w:rFonts w:ascii="Times New Roman" w:eastAsia="Calibri" w:hAnsi="Times New Roman"/>
          <w:lang w:eastAsia="en-US"/>
        </w:rPr>
        <w:t>.</w:t>
      </w:r>
      <w:r w:rsidRPr="000E419F">
        <w:rPr>
          <w:rFonts w:ascii="Times New Roman" w:hAnsi="Times New Roman"/>
        </w:rPr>
        <w:t xml:space="preserve"> </w:t>
      </w:r>
      <w:r w:rsidRPr="000E419F">
        <w:rPr>
          <w:rFonts w:ascii="Times New Roman" w:eastAsia="Calibri" w:hAnsi="Times New Roman"/>
          <w:lang w:eastAsia="en-US"/>
        </w:rPr>
        <w:t>Цели и задачи реализации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Целями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предупреждение нарушений обязательных требований в сфере перевозки по муниципальным маршрутам регулярных перевозок;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повышение прозрачности системы контрольно-надзорной деятельности.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2. Задачами реализации Программы являются: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</w:rPr>
      </w:pPr>
      <w:r w:rsidRPr="000E419F">
        <w:rPr>
          <w:rFonts w:ascii="Times New Roman" w:eastAsia="Calibri" w:hAnsi="Times New Roman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  <w:highlight w:val="green"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III. Перечень профилактических мероприятий, сроки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(периодичность) 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 xml:space="preserve">1. В соответствии с положением о виде муниципального контроля проводятся следующие профилактические мероприятия: 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а) информирование;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г) консультирование.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  <w:r w:rsidRPr="000E419F">
        <w:rPr>
          <w:rFonts w:ascii="Times New Roman" w:hAnsi="Times New Roman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DE0" w:rsidRPr="000E419F" w:rsidRDefault="00166DE0" w:rsidP="000E419F">
      <w:pPr>
        <w:ind w:firstLine="709"/>
        <w:rPr>
          <w:rFonts w:ascii="Times New Roman" w:hAnsi="Times New Roman"/>
        </w:rPr>
      </w:pP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IV. Показатели результативности и эффективности Программы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б) доля профилактических мероприятий в объеме контрольных мероприятий – 50%.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Pr="000E419F">
        <w:rPr>
          <w:rFonts w:ascii="Times New Roman" w:hAnsi="Times New Roman"/>
        </w:rPr>
        <w:t xml:space="preserve"> </w:t>
      </w:r>
    </w:p>
    <w:p w:rsidR="00166DE0" w:rsidRPr="000E419F" w:rsidRDefault="00166DE0" w:rsidP="000E419F">
      <w:pPr>
        <w:ind w:firstLine="709"/>
        <w:rPr>
          <w:rFonts w:ascii="Times New Roman" w:eastAsia="Calibri" w:hAnsi="Times New Roman"/>
          <w:lang w:eastAsia="en-US"/>
        </w:rPr>
      </w:pPr>
      <w:r w:rsidRPr="000E419F">
        <w:rPr>
          <w:rFonts w:ascii="Times New Roman" w:eastAsia="Calibri" w:hAnsi="Times New Roman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</w:t>
      </w:r>
      <w:r w:rsidRPr="000E419F">
        <w:rPr>
          <w:rFonts w:ascii="Times New Roman" w:eastAsia="Calibri" w:hAnsi="Times New Roman"/>
          <w:lang w:eastAsia="en-US"/>
        </w:rPr>
        <w:lastRenderedPageBreak/>
        <w:t xml:space="preserve">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br w:type="page"/>
      </w:r>
      <w:r w:rsidRPr="000E419F">
        <w:rPr>
          <w:rFonts w:ascii="Times New Roman" w:hAnsi="Times New Roman"/>
          <w:bCs/>
        </w:rPr>
        <w:lastRenderedPageBreak/>
        <w:t>Приложение к Программе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 xml:space="preserve">Перечень профилактических мероприятий, сроки (периодичность) </w:t>
      </w:r>
    </w:p>
    <w:p w:rsidR="00166DE0" w:rsidRPr="000E419F" w:rsidRDefault="00166DE0" w:rsidP="000E419F">
      <w:pPr>
        <w:ind w:left="4536" w:firstLine="0"/>
        <w:rPr>
          <w:rFonts w:ascii="Times New Roman" w:hAnsi="Times New Roman"/>
          <w:bCs/>
        </w:rPr>
      </w:pPr>
      <w:r w:rsidRPr="000E419F">
        <w:rPr>
          <w:rFonts w:ascii="Times New Roman" w:hAnsi="Times New Roman"/>
          <w:bCs/>
        </w:rPr>
        <w:t>их проведения</w:t>
      </w:r>
    </w:p>
    <w:p w:rsidR="00166DE0" w:rsidRPr="000E419F" w:rsidRDefault="00166DE0" w:rsidP="000E419F">
      <w:pPr>
        <w:ind w:firstLine="709"/>
        <w:rPr>
          <w:rFonts w:ascii="Times New Roman" w:hAnsi="Times New Roman"/>
          <w:bCs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966"/>
        <w:gridCol w:w="2691"/>
        <w:gridCol w:w="1558"/>
      </w:tblGrid>
      <w:tr w:rsidR="00166DE0" w:rsidRPr="000E419F" w:rsidTr="001357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0E419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Вид мероприятия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Форма мероприятия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>Подразделение и (или) должностные лица администрации, ответственные за реализацию мероприятия</w:t>
            </w:r>
          </w:p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  <w:bCs/>
              </w:rPr>
              <w:t>Сроки (периодичность) их проведения</w:t>
            </w:r>
          </w:p>
        </w:tc>
      </w:tr>
      <w:tr w:rsidR="00166DE0" w:rsidRPr="000E419F" w:rsidTr="0013574C"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513C17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>Администрация К</w:t>
            </w:r>
            <w:r w:rsidR="00513C17">
              <w:rPr>
                <w:rFonts w:ascii="Times New Roman" w:hAnsi="Times New Roman"/>
                <w:bCs/>
              </w:rPr>
              <w:t xml:space="preserve">раснологского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</w:tc>
      </w:tr>
      <w:tr w:rsidR="00166DE0" w:rsidRPr="000E419F" w:rsidTr="0013574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 xml:space="preserve">Публикация на сайте руководств по соблюдению обязательных требований в сфере </w:t>
            </w:r>
            <w:r w:rsidRPr="000E419F">
              <w:rPr>
                <w:rFonts w:ascii="Times New Roman" w:hAnsi="Times New Roman"/>
                <w:color w:val="000000"/>
              </w:rPr>
              <w:t>перевозок по муниципальным маршрутам</w:t>
            </w:r>
            <w:r w:rsidRPr="000E419F">
              <w:rPr>
                <w:rFonts w:ascii="Times New Roman" w:eastAsia="Calibri" w:hAnsi="Times New Roman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513C17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>Администрация К</w:t>
            </w:r>
            <w:r w:rsidR="00513C17">
              <w:rPr>
                <w:rFonts w:ascii="Times New Roman" w:hAnsi="Times New Roman"/>
                <w:bCs/>
              </w:rPr>
              <w:t>раснологского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166DE0" w:rsidRPr="000E419F" w:rsidTr="0013574C">
        <w:trPr>
          <w:trHeight w:val="10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513C17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>Администрация К</w:t>
            </w:r>
            <w:r w:rsidR="00513C17">
              <w:rPr>
                <w:rFonts w:ascii="Times New Roman" w:hAnsi="Times New Roman"/>
                <w:bCs/>
              </w:rPr>
              <w:t xml:space="preserve">раснологского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166DE0" w:rsidRPr="000E419F" w:rsidTr="0013574C">
        <w:trPr>
          <w:trHeight w:val="2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0E419F">
            <w:pPr>
              <w:widowControl w:val="0"/>
              <w:autoSpaceDE w:val="0"/>
              <w:ind w:firstLine="0"/>
              <w:rPr>
                <w:rFonts w:ascii="Times New Roman" w:hAnsi="Times New Roman"/>
              </w:rPr>
            </w:pPr>
            <w:r w:rsidRPr="000E419F">
              <w:rPr>
                <w:rFonts w:ascii="Times New Roman" w:hAnsi="Times New Roman"/>
              </w:rPr>
              <w:t xml:space="preserve">Консультирование осуществляется должностным лицом по вопросам, связанным с организацией и осуществлением муниципального контроля. Консультирование осуществляется по телефону, </w:t>
            </w:r>
            <w:r w:rsidR="00FE2AA6" w:rsidRPr="000E419F">
              <w:rPr>
                <w:rFonts w:ascii="Times New Roman" w:hAnsi="Times New Roman"/>
              </w:rPr>
              <w:t xml:space="preserve">посредством видео-конференц-связи, на личном приеме или при личном обращении контролируемого лица либо его представителя, либо в ходе проведения профилактического мероприятия, контрольного мероприятия. </w:t>
            </w:r>
            <w:r w:rsidRPr="000E419F">
              <w:rPr>
                <w:rFonts w:ascii="Times New Roman" w:hAnsi="Times New Roman"/>
              </w:rPr>
              <w:t xml:space="preserve">Письменное консультирование осуществляется в случае поступления обращения в письменной форме.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E0" w:rsidRPr="000E419F" w:rsidRDefault="00166DE0" w:rsidP="00513C17">
            <w:pPr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hAnsi="Times New Roman"/>
                <w:bCs/>
              </w:rPr>
              <w:t>Администрация К</w:t>
            </w:r>
            <w:r w:rsidR="00513C17">
              <w:rPr>
                <w:rFonts w:ascii="Times New Roman" w:hAnsi="Times New Roman"/>
                <w:bCs/>
              </w:rPr>
              <w:t>раснологского</w:t>
            </w:r>
            <w:r w:rsidRPr="000E419F">
              <w:rPr>
                <w:rFonts w:ascii="Times New Roman" w:hAnsi="Times New Roman"/>
                <w:bCs/>
              </w:rPr>
              <w:t xml:space="preserve"> </w:t>
            </w:r>
            <w:r w:rsidRPr="000E419F">
              <w:rPr>
                <w:rFonts w:ascii="Times New Roman" w:hAnsi="Times New Roman"/>
              </w:rPr>
              <w:t>сельского поселения Каширского муниципального района Воронежской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0" w:rsidRPr="000E419F" w:rsidRDefault="00166DE0" w:rsidP="000E419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r w:rsidRPr="000E419F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</w:tc>
      </w:tr>
    </w:tbl>
    <w:p w:rsidR="00024037" w:rsidRPr="000E419F" w:rsidRDefault="00024037" w:rsidP="000E419F">
      <w:pPr>
        <w:ind w:firstLine="0"/>
        <w:rPr>
          <w:rFonts w:ascii="Times New Roman" w:hAnsi="Times New Roman"/>
        </w:rPr>
      </w:pPr>
    </w:p>
    <w:sectPr w:rsidR="00024037" w:rsidRPr="000E4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F2" w:rsidRDefault="000121F2" w:rsidP="00166DE0">
      <w:r>
        <w:separator/>
      </w:r>
    </w:p>
  </w:endnote>
  <w:endnote w:type="continuationSeparator" w:id="0">
    <w:p w:rsidR="000121F2" w:rsidRDefault="000121F2" w:rsidP="0016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F2" w:rsidRDefault="000121F2" w:rsidP="00166DE0">
      <w:r>
        <w:separator/>
      </w:r>
    </w:p>
  </w:footnote>
  <w:footnote w:type="continuationSeparator" w:id="0">
    <w:p w:rsidR="000121F2" w:rsidRDefault="000121F2" w:rsidP="00166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E0" w:rsidRDefault="00166D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97"/>
    <w:rsid w:val="000121F2"/>
    <w:rsid w:val="00024037"/>
    <w:rsid w:val="000C298A"/>
    <w:rsid w:val="000E419F"/>
    <w:rsid w:val="0013574C"/>
    <w:rsid w:val="00163FD8"/>
    <w:rsid w:val="00166DE0"/>
    <w:rsid w:val="003B3BAF"/>
    <w:rsid w:val="004C54E4"/>
    <w:rsid w:val="00513C17"/>
    <w:rsid w:val="006759E3"/>
    <w:rsid w:val="007344EB"/>
    <w:rsid w:val="00C84097"/>
    <w:rsid w:val="00DE362D"/>
    <w:rsid w:val="00F91B9E"/>
    <w:rsid w:val="00F9212C"/>
    <w:rsid w:val="00FB4E3F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CBD-E832-40C0-A680-E66A0B9A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C54E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C54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C54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54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54E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6DE0"/>
    <w:pPr>
      <w:spacing w:after="120"/>
    </w:pPr>
    <w:rPr>
      <w:rFonts w:ascii="Times New Roman" w:hAnsi="Times New Roman"/>
    </w:rPr>
  </w:style>
  <w:style w:type="character" w:customStyle="1" w:styleId="a4">
    <w:name w:val="Основной текст Знак"/>
    <w:link w:val="a3"/>
    <w:semiHidden/>
    <w:rsid w:val="00166DE0"/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166DE0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166DE0"/>
    <w:rPr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166DE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166DE0"/>
    <w:pPr>
      <w:autoSpaceDE w:val="0"/>
      <w:autoSpaceDN w:val="0"/>
      <w:adjustRightInd w:val="0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4C54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166D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66DE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66DE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66DE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C54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C54E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166DE0"/>
    <w:rPr>
      <w:rFonts w:ascii="Courier" w:eastAsia="Times New Roman" w:hAnsi="Courier"/>
      <w:sz w:val="22"/>
    </w:rPr>
  </w:style>
  <w:style w:type="character" w:styleId="a8">
    <w:name w:val="Hyperlink"/>
    <w:basedOn w:val="a0"/>
    <w:rsid w:val="004C54E4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6D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66D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6D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C54E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4E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4E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7</cp:revision>
  <dcterms:created xsi:type="dcterms:W3CDTF">2023-11-07T13:46:00Z</dcterms:created>
  <dcterms:modified xsi:type="dcterms:W3CDTF">2023-11-10T07:00:00Z</dcterms:modified>
</cp:coreProperties>
</file>