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1A" w:rsidRPr="008C1E1A" w:rsidRDefault="008C1E1A" w:rsidP="008C1E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8C1E1A" w:rsidRDefault="008C1E1A" w:rsidP="008C1E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E1A">
        <w:rPr>
          <w:rFonts w:ascii="Times New Roman" w:eastAsia="Calibri" w:hAnsi="Times New Roman" w:cs="Times New Roman"/>
          <w:b/>
          <w:sz w:val="28"/>
          <w:szCs w:val="28"/>
        </w:rPr>
        <w:t>ОТЧЕТ (на сессии)</w:t>
      </w:r>
    </w:p>
    <w:p w:rsidR="008C1E1A" w:rsidRPr="008C1E1A" w:rsidRDefault="008C1E1A" w:rsidP="008C1E1A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E1A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деятельности главы и администрации Краснологского сельского поселения Каширского муниципального района </w:t>
      </w:r>
    </w:p>
    <w:p w:rsidR="008C1E1A" w:rsidRPr="008C1E1A" w:rsidRDefault="008C1E1A" w:rsidP="008C1E1A">
      <w:pPr>
        <w:spacing w:after="0" w:line="276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E1A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за 2024 год</w:t>
      </w:r>
    </w:p>
    <w:p w:rsidR="008C1E1A" w:rsidRPr="008C1E1A" w:rsidRDefault="008C1E1A" w:rsidP="008C1E1A">
      <w:pPr>
        <w:spacing w:after="0" w:line="276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8C1E1A" w:rsidRDefault="008C1E1A" w:rsidP="008C1E1A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b/>
          <w:sz w:val="28"/>
          <w:szCs w:val="28"/>
        </w:rPr>
        <w:t>Раздел 1. Общие положения</w:t>
      </w:r>
      <w:r w:rsidRPr="008C1E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1E1A" w:rsidRPr="008C1E1A" w:rsidRDefault="008C1E1A" w:rsidP="008C1E1A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г. № 131-ФЗ, и Уставом Краснологского сельского поселения предоставляю ежегодный отчет о результатах своей главы администрации и деятельности администрации Краснологского сельского поселения Каширского муниципального района Воронежской области за 2024 год. Проведение отчетных встреч позволяет оценить достигнутые результаты, выслушать Ваши замечания и предложения, выявить существующие проблемы, определить основные задачи и направления нашей деятельности на предстоящий год.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В состав Краснологского сельского поселения входит один населенный пункт - село Красный Лог.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Площадь территории 96,49 кв. км. (9649 га.)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Численность населения на конец 2024 года составила - 1264 человек. Стоит отметить, что в последние годы в село Красный Лог приехало несколько многодетных семей, за счет чего численность населения, не смотря на высокую смертность, остается на уровне последних 10-ти лет. Соотношение мужчин и женщин в 2024 году составило: мужчин – 604, женщин 660.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По состоянию на 01.01.2025 года в селе Красный Лог родилось - 4 ребенка, умерло – 28 человек.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Структура населения представлена следующим образом: дети до 14 лет- 168 чел., от 14 до 18-ти лет – 37 человек, трудоспособного населения –539 чел., пенсионеров - 520 чел.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В Красногоркой СОШ в 2024 году обучается - 89 учащихся, посещают садик – 30 дошкольников.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Работает клуб, отделение почтовой связи, библиотека, функционирует врачебная амбулатория, работает Храм.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 Жилищно-коммунальное хозяйство и дорожная деятельность. Благоустройство.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На 1 января 2025 года на балансе администрации состоят следующие объекты инженерной инфраструктуры: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- водопроводные сети – 2,5 км,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- 1 водонапорная башня,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- 1 артезианская скважина,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- сети уличного освещения – 226 светильников.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Одним из проблемных вопросов сельского поселения является содержание дорог местного значения.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 xml:space="preserve">Протяжённость автомобильных дорог составляет – 18,252 км, из них с твердым покрытием – 9,305 </w:t>
      </w:r>
      <w:proofErr w:type="gramStart"/>
      <w:r w:rsidRPr="008C1E1A">
        <w:rPr>
          <w:rFonts w:ascii="Times New Roman" w:eastAsia="Calibri" w:hAnsi="Times New Roman" w:cs="Times New Roman"/>
          <w:sz w:val="28"/>
          <w:szCs w:val="28"/>
        </w:rPr>
        <w:t>км.;</w:t>
      </w:r>
      <w:proofErr w:type="gramEnd"/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Дорог с усовершенствующим покрытием (щебеночное) – 8,817 км.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1A">
        <w:rPr>
          <w:rFonts w:ascii="Times New Roman" w:eastAsia="Calibri" w:hAnsi="Times New Roman" w:cs="Times New Roman"/>
          <w:sz w:val="28"/>
          <w:szCs w:val="28"/>
        </w:rPr>
        <w:t>В 2024 году проведены работы по ремонту автомобильных дорог по следующим улицам: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-Капитальный ремонт автодороги по ул. Гагарина, протяженностью- 411 метр.  на сумму – 1 369,3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- капитальный ремонт дороги по ул. Советская - 1 675 м. на сумму – 11 372,4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 Из бюджета сельского поселения на ремонт дорог в 2024 году потрачено – 12 741,70 тыс.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На оплату уличного освещения израсходовано –543,6 тыс.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На благоустройство территории сельского поселения затрачено – 714,0 тыс.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На расчистку дорог от снега и </w:t>
      </w:r>
      <w:proofErr w:type="spellStart"/>
      <w:r w:rsidRPr="00187051">
        <w:rPr>
          <w:rFonts w:ascii="Times New Roman" w:eastAsia="Calibri" w:hAnsi="Times New Roman" w:cs="Times New Roman"/>
          <w:sz w:val="28"/>
          <w:szCs w:val="28"/>
        </w:rPr>
        <w:t>окос</w:t>
      </w:r>
      <w:proofErr w:type="spellEnd"/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 обочин от травы затрачено– 372,6 тыс. руб. 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Также на балансе администрации Краснологского сельского поселения находится социальный объект - Краснологский Дом культуры. На содержание данного объекта в 2024 году израсходовано – 1 479,1 тыс. руб. в том числе на коммунальные услуги – 31,4 тыс. руб., затраты на содержание и приобретение имущества – 410,1 тыс.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051">
        <w:rPr>
          <w:rFonts w:ascii="Times New Roman" w:eastAsia="Calibri" w:hAnsi="Times New Roman" w:cs="Times New Roman"/>
          <w:b/>
          <w:sz w:val="28"/>
          <w:szCs w:val="28"/>
        </w:rPr>
        <w:t>Раздел 3. Финансы. Бюджет. Налоги.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Ежегодно администрация сельского поселения проводит работу с отделом экономики, отделом финансов администрации Каширского муниципального района, налоговым органом по исполнению бюджета Краснологского сельского поселения.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Бюджет поселения является сбалансированным.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Исполнение бюджета по доходам в 2024 году составило -19 635,6 тыс.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По расходам исполнение в сумме -20 232,5 тыс. руб. Остатки средств на начало 2025 года составили – 2399,3 тыс. руб. (они же и являются целевыми средствами – 2 399,3 тыс. руб. на корректировку Проектно-сметной документации по строительству системы водоснабжения в с. Красный Лог)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Рассмотрим более подробно поступление доходов:</w:t>
      </w:r>
    </w:p>
    <w:p w:rsidR="008C1E1A" w:rsidRPr="00187051" w:rsidRDefault="008C1E1A" w:rsidP="008C1E1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11"/>
        <w:gridCol w:w="2334"/>
      </w:tblGrid>
      <w:tr w:rsidR="008C1E1A" w:rsidRPr="00187051" w:rsidTr="008C1E1A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051">
              <w:rPr>
                <w:rFonts w:ascii="Times New Roman" w:hAnsi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051">
              <w:rPr>
                <w:rFonts w:ascii="Times New Roman" w:hAnsi="Times New Roman"/>
                <w:b/>
                <w:sz w:val="28"/>
                <w:szCs w:val="28"/>
              </w:rPr>
              <w:t xml:space="preserve">2024 год. </w:t>
            </w:r>
          </w:p>
          <w:p w:rsidR="008C1E1A" w:rsidRPr="00187051" w:rsidRDefault="008C1E1A" w:rsidP="008C1E1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051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</w:tr>
      <w:tr w:rsidR="008C1E1A" w:rsidRPr="00187051" w:rsidTr="008C1E1A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109,3</w:t>
            </w:r>
          </w:p>
        </w:tc>
      </w:tr>
      <w:tr w:rsidR="008C1E1A" w:rsidRPr="00187051" w:rsidTr="008C1E1A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219,6</w:t>
            </w:r>
          </w:p>
        </w:tc>
      </w:tr>
      <w:tr w:rsidR="008C1E1A" w:rsidRPr="00187051" w:rsidTr="008C1E1A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183,2</w:t>
            </w:r>
          </w:p>
        </w:tc>
      </w:tr>
      <w:tr w:rsidR="008C1E1A" w:rsidRPr="00187051" w:rsidTr="008C1E1A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2007,8</w:t>
            </w:r>
          </w:p>
        </w:tc>
      </w:tr>
      <w:tr w:rsidR="008C1E1A" w:rsidRPr="00187051" w:rsidTr="008C1E1A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102,8</w:t>
            </w:r>
          </w:p>
        </w:tc>
      </w:tr>
      <w:tr w:rsidR="008C1E1A" w:rsidRPr="00187051" w:rsidTr="008C1E1A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Госпошлина за совершение нотариальных действий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8C1E1A" w:rsidRPr="00187051" w:rsidTr="008C1E1A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Доходы от имущества, находящегося в государственной собственности и муниципальной собственности, аренда земельных участков.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</w:tr>
      <w:tr w:rsidR="008C1E1A" w:rsidRPr="00187051" w:rsidTr="008C1E1A"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051">
              <w:rPr>
                <w:rFonts w:ascii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2 607,3</w:t>
            </w:r>
          </w:p>
        </w:tc>
      </w:tr>
    </w:tbl>
    <w:p w:rsidR="008C1E1A" w:rsidRPr="00187051" w:rsidRDefault="008C1E1A" w:rsidP="008C1E1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Безвозмездные поступления в виде дотаций и субсидий составили – 2 079,7 тыс.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Дотации на выравнивание уровня бюджетной обеспеченности – 814,0 тыс.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Субсидия на осуществление первичного воинского учета – 136,2 тыс.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трансферты, а именно – 1 129,5 тыс. руб. Из них: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- субсидия на </w:t>
      </w:r>
      <w:proofErr w:type="spellStart"/>
      <w:r w:rsidRPr="00187051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по уличному освещению – 62,1 тыс. руб.</w:t>
      </w:r>
    </w:p>
    <w:p w:rsidR="008C1E1A" w:rsidRPr="008C1E1A" w:rsidRDefault="008C1E1A" w:rsidP="008C1E1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54"/>
        <w:gridCol w:w="1991"/>
      </w:tblGrid>
      <w:tr w:rsidR="008C1E1A" w:rsidRPr="00187051" w:rsidTr="008C1E1A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0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Распределение расходов представлено следующими статьями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051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051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</w:tr>
      <w:tr w:rsidR="008C1E1A" w:rsidRPr="00187051" w:rsidTr="008C1E1A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 xml:space="preserve">Общегосударственные расходы (в штате 5 </w:t>
            </w:r>
            <w:proofErr w:type="gramStart"/>
            <w:r w:rsidRPr="00187051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End"/>
            <w:r w:rsidRPr="00187051">
              <w:rPr>
                <w:rFonts w:ascii="Times New Roman" w:hAnsi="Times New Roman"/>
                <w:sz w:val="28"/>
                <w:szCs w:val="28"/>
              </w:rPr>
              <w:t>, - 4,5 ставки)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2 989,9</w:t>
            </w:r>
          </w:p>
        </w:tc>
      </w:tr>
      <w:tr w:rsidR="008C1E1A" w:rsidRPr="00187051" w:rsidTr="008C1E1A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расходы </w:t>
            </w:r>
          </w:p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(услуги связи, ком. услуги, ремонт оборудования, приобретение служебного автотранспорта и др.)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197,4</w:t>
            </w:r>
          </w:p>
          <w:p w:rsidR="008C1E1A" w:rsidRPr="00187051" w:rsidRDefault="008C1E1A" w:rsidP="008C1E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E1A" w:rsidRPr="00187051" w:rsidTr="008C1E1A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Национальная оборона (ВУС 1 чел.)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136,2+5 (ЧС)</w:t>
            </w:r>
          </w:p>
        </w:tc>
      </w:tr>
      <w:tr w:rsidR="008C1E1A" w:rsidRPr="00187051" w:rsidTr="008C1E1A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 xml:space="preserve">Благоустройство села </w:t>
            </w:r>
          </w:p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(уборка и вывоз мусора, уличное освещение, водоснабжение, благоустройство мест захоронения и др.)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1688,3</w:t>
            </w:r>
          </w:p>
        </w:tc>
      </w:tr>
      <w:tr w:rsidR="008C1E1A" w:rsidRPr="00187051" w:rsidTr="008C1E1A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Проектно-сметная документация</w:t>
            </w:r>
          </w:p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(развитие автомобильных дорог (текущий ремонт и благоустройство).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13 561,2</w:t>
            </w:r>
          </w:p>
        </w:tc>
      </w:tr>
      <w:tr w:rsidR="008C1E1A" w:rsidRPr="00187051" w:rsidTr="008C1E1A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1479,1</w:t>
            </w:r>
          </w:p>
        </w:tc>
      </w:tr>
      <w:tr w:rsidR="008C1E1A" w:rsidRPr="00187051" w:rsidTr="008C1E1A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114,3</w:t>
            </w:r>
          </w:p>
        </w:tc>
      </w:tr>
      <w:tr w:rsidR="008C1E1A" w:rsidRPr="00187051" w:rsidTr="008C1E1A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051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1A" w:rsidRPr="00187051" w:rsidRDefault="008C1E1A" w:rsidP="008C1E1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51">
              <w:rPr>
                <w:rFonts w:ascii="Times New Roman" w:hAnsi="Times New Roman"/>
                <w:sz w:val="28"/>
                <w:szCs w:val="28"/>
              </w:rPr>
              <w:t>20 232,4</w:t>
            </w:r>
          </w:p>
        </w:tc>
      </w:tr>
    </w:tbl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051">
        <w:rPr>
          <w:rFonts w:ascii="Times New Roman" w:eastAsia="Calibri" w:hAnsi="Times New Roman" w:cs="Times New Roman"/>
          <w:b/>
          <w:sz w:val="28"/>
          <w:szCs w:val="28"/>
        </w:rPr>
        <w:t>Таким образом, в развитие социальной инфраструктуры села в 2024 году вложено более 20 млн. рублей из бюджета всех уровней.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051">
        <w:rPr>
          <w:rFonts w:ascii="Times New Roman" w:eastAsia="Calibri" w:hAnsi="Times New Roman" w:cs="Times New Roman"/>
          <w:b/>
          <w:sz w:val="28"/>
          <w:szCs w:val="28"/>
        </w:rPr>
        <w:t>Раздел 4. Социальна сфера. Культура.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7051">
        <w:rPr>
          <w:rFonts w:ascii="Times New Roman" w:eastAsia="Calibri" w:hAnsi="Times New Roman" w:cs="Times New Roman"/>
          <w:sz w:val="32"/>
          <w:szCs w:val="32"/>
        </w:rPr>
        <w:t>Жители Краснологского сельского поселения активно участвуют в жизни села и культурных мероприятиях. В Краснологском Доме культуры организована работа клуба «Сударушка», ансамбля «Сладка ягода», создан и работает детский танцевальный ансамбль «Изюминка», театральный кружок «Горница», кружок декоративно-прикладного искусства «</w:t>
      </w:r>
      <w:proofErr w:type="spellStart"/>
      <w:r w:rsidRPr="00187051">
        <w:rPr>
          <w:rFonts w:ascii="Times New Roman" w:eastAsia="Calibri" w:hAnsi="Times New Roman" w:cs="Times New Roman"/>
          <w:sz w:val="32"/>
          <w:szCs w:val="32"/>
        </w:rPr>
        <w:t>Очумельцы</w:t>
      </w:r>
      <w:proofErr w:type="spellEnd"/>
      <w:r w:rsidRPr="00187051">
        <w:rPr>
          <w:rFonts w:ascii="Times New Roman" w:eastAsia="Calibri" w:hAnsi="Times New Roman" w:cs="Times New Roman"/>
          <w:sz w:val="32"/>
          <w:szCs w:val="32"/>
        </w:rPr>
        <w:t xml:space="preserve">». </w:t>
      </w:r>
    </w:p>
    <w:p w:rsidR="008C1E1A" w:rsidRPr="00187051" w:rsidRDefault="008C1E1A" w:rsidP="008C1E1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87051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В 2024 году были проведены </w:t>
      </w:r>
      <w:r w:rsidRPr="00187051">
        <w:rPr>
          <w:rFonts w:ascii="Times New Roman" w:eastAsia="Calibri" w:hAnsi="Times New Roman" w:cs="Times New Roman"/>
          <w:b/>
          <w:bCs/>
          <w:sz w:val="32"/>
          <w:szCs w:val="32"/>
        </w:rPr>
        <w:t>работы по возрождению народных традиций: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7051">
        <w:rPr>
          <w:rFonts w:ascii="Times New Roman" w:eastAsia="Calibri" w:hAnsi="Times New Roman" w:cs="Times New Roman"/>
          <w:color w:val="333333"/>
          <w:sz w:val="32"/>
          <w:szCs w:val="32"/>
        </w:rPr>
        <w:t>Прошли мероприятия</w:t>
      </w:r>
      <w:r w:rsidRPr="00187051">
        <w:rPr>
          <w:rFonts w:ascii="Times New Roman" w:eastAsia="Calibri" w:hAnsi="Times New Roman" w:cs="Times New Roman"/>
          <w:color w:val="333333"/>
          <w:sz w:val="32"/>
          <w:szCs w:val="32"/>
          <w:u w:val="single"/>
        </w:rPr>
        <w:t xml:space="preserve"> - «</w:t>
      </w:r>
      <w:r w:rsidRPr="00187051">
        <w:rPr>
          <w:rFonts w:ascii="Times New Roman" w:eastAsia="Calibri" w:hAnsi="Times New Roman" w:cs="Times New Roman"/>
          <w:sz w:val="32"/>
          <w:szCs w:val="32"/>
        </w:rPr>
        <w:t>Мы блинов напечём – Масленицу в гости ждём». «Со Светлой Пасхой» - мастер-класс «Мои корни в моей семье» тематическое мероприятие ко Дню семьи, любви и верности для жителей села. «Медовый Спас – сладкий час» «Яблочный Спас – лето уходит от нас».</w:t>
      </w:r>
    </w:p>
    <w:p w:rsidR="008C1E1A" w:rsidRPr="00187051" w:rsidRDefault="008C1E1A" w:rsidP="008C1E1A">
      <w:pPr>
        <w:spacing w:after="20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87051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Pr="00187051">
        <w:rPr>
          <w:rFonts w:ascii="Times New Roman" w:eastAsia="Calibri" w:hAnsi="Times New Roman" w:cs="Times New Roman"/>
          <w:b/>
          <w:bCs/>
          <w:sz w:val="32"/>
          <w:szCs w:val="32"/>
        </w:rPr>
        <w:t>Мероприятия для детей и подростков:</w:t>
      </w:r>
    </w:p>
    <w:p w:rsidR="008C1E1A" w:rsidRPr="00187051" w:rsidRDefault="008C1E1A" w:rsidP="008C1E1A">
      <w:pPr>
        <w:spacing w:after="20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Hlk178255774"/>
      <w:r w:rsidRPr="00187051">
        <w:rPr>
          <w:rFonts w:ascii="Times New Roman" w:eastAsia="Calibri" w:hAnsi="Times New Roman" w:cs="Times New Roman"/>
          <w:b/>
          <w:bCs/>
          <w:sz w:val="32"/>
          <w:szCs w:val="32"/>
        </w:rPr>
        <w:t>Мероприятия для старшего поколения:</w:t>
      </w:r>
    </w:p>
    <w:p w:rsidR="008C1E1A" w:rsidRPr="00187051" w:rsidRDefault="008C1E1A" w:rsidP="008C1E1A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87051">
        <w:rPr>
          <w:rFonts w:ascii="Times New Roman" w:eastAsia="Calibri" w:hAnsi="Times New Roman" w:cs="Times New Roman"/>
          <w:sz w:val="32"/>
          <w:szCs w:val="32"/>
        </w:rPr>
        <w:t xml:space="preserve">«Для тех, кто не считает годы...» вечер отдыха, посвященный Дню пожилых </w:t>
      </w:r>
      <w:bookmarkEnd w:id="0"/>
      <w:r w:rsidRPr="00187051">
        <w:rPr>
          <w:rFonts w:ascii="Times New Roman" w:eastAsia="Calibri" w:hAnsi="Times New Roman" w:cs="Times New Roman"/>
          <w:sz w:val="32"/>
          <w:szCs w:val="32"/>
        </w:rPr>
        <w:t>для жителей села.</w:t>
      </w:r>
    </w:p>
    <w:p w:rsidR="008C1E1A" w:rsidRPr="00187051" w:rsidRDefault="008C1E1A" w:rsidP="008C1E1A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87051">
        <w:rPr>
          <w:rFonts w:ascii="Times New Roman" w:eastAsia="Calibri" w:hAnsi="Times New Roman" w:cs="Times New Roman"/>
          <w:sz w:val="32"/>
          <w:szCs w:val="32"/>
        </w:rPr>
        <w:t>«Время чудес» поздравления на дому Дедом Морозом и Снегурочкой людей старшего поколения.</w:t>
      </w:r>
    </w:p>
    <w:p w:rsidR="008C1E1A" w:rsidRPr="00187051" w:rsidRDefault="008C1E1A" w:rsidP="008C1E1A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87051">
        <w:rPr>
          <w:rFonts w:ascii="Times New Roman" w:eastAsia="Calibri" w:hAnsi="Times New Roman" w:cs="Times New Roman"/>
          <w:sz w:val="32"/>
          <w:szCs w:val="32"/>
        </w:rPr>
        <w:t>«Тепло твоих лучистых глаз» праздничный концерт, посвященный Дню матери</w:t>
      </w:r>
    </w:p>
    <w:p w:rsidR="008C1E1A" w:rsidRPr="00187051" w:rsidRDefault="008C1E1A" w:rsidP="008C1E1A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87051">
        <w:rPr>
          <w:rFonts w:ascii="Times New Roman" w:eastAsia="Calibri" w:hAnsi="Times New Roman" w:cs="Times New Roman"/>
          <w:sz w:val="32"/>
          <w:szCs w:val="32"/>
        </w:rPr>
        <w:t xml:space="preserve"> «Новый год к нам мчится» театрализованное представление для населения.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7051">
        <w:rPr>
          <w:rFonts w:ascii="Times New Roman" w:eastAsia="Calibri" w:hAnsi="Times New Roman" w:cs="Times New Roman"/>
          <w:sz w:val="32"/>
          <w:szCs w:val="32"/>
        </w:rPr>
        <w:t>В 2024 году сельскую библиотеку посетило - 600 читателей, кроме чтения книг с юными читателями проводятся конкурсы и викторины, обзоры новых литературных произведений.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051">
        <w:rPr>
          <w:rFonts w:ascii="Times New Roman" w:eastAsia="Calibri" w:hAnsi="Times New Roman" w:cs="Times New Roman"/>
          <w:b/>
          <w:sz w:val="28"/>
          <w:szCs w:val="28"/>
        </w:rPr>
        <w:t>Раздел 5. Организационная работа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В составе Совета народных депутатов Краснологского сельского поселения 10 народных депутатов.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В 2024 году нами было проведено - 11 заседаний Совета народных депутатов, на которых было принято - 38 решений.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Вопросы рассматривались самые разные: изменения и дополнения в Устав Краснологского сельского поселения, утверждение и исполнение бюджета сельского поселения, утверждение Правил благоустройства, изменения и дополнения в Муниципальные программы, а также другие муниципальные нормативно- правовые акты.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051">
        <w:rPr>
          <w:rFonts w:ascii="Times New Roman" w:eastAsia="Calibri" w:hAnsi="Times New Roman" w:cs="Times New Roman"/>
          <w:b/>
          <w:sz w:val="28"/>
          <w:szCs w:val="28"/>
        </w:rPr>
        <w:t>Организационная работа администрации.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lastRenderedPageBreak/>
        <w:t>За 2024 год администрацией поселения было принято - 107 постановлений.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Распоряжений администрации по всем видам деятельности администрации - 84.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Работа с обращениями граждан осуществляется в соответствии с Федеральным законом РФ от 02.06.2006 г. № 59-ФЗ «О порядке рассмотрения обращений граждан Российской Федерации».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В 2024 году поступило - 6 обращений граждан, по рассмотрению которых были даны разъяснения в письменном виде.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proofErr w:type="gramStart"/>
      <w:r w:rsidRPr="00187051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proofErr w:type="gramEnd"/>
      <w:r w:rsidRPr="00187051">
        <w:rPr>
          <w:rFonts w:ascii="Times New Roman" w:eastAsia="Calibri" w:hAnsi="Times New Roman" w:cs="Times New Roman"/>
          <w:b/>
          <w:sz w:val="28"/>
          <w:szCs w:val="28"/>
        </w:rPr>
        <w:t xml:space="preserve"> которые были поставлен на 2024 год нами выполнены.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1. Подача бюджетной заявки в ИОГВ Воронежской области на строительство системы водоснабжения на 2025 год и плановый 2026-2027 гг.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2. Проведение ремонта дороги по ул. Советская.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3. Ремонт кабинета участкового уполномоченного на что было затрачено.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4. Содействие органам ТОС в подготовке и реализации проектов благоустройства Краснологского сельского поселения.</w:t>
      </w:r>
    </w:p>
    <w:p w:rsidR="008C1E1A" w:rsidRPr="00187051" w:rsidRDefault="008C1E1A" w:rsidP="008C1E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      В рамках конкурса проектов территориального общественного самоуправления в Воронежской области Автономная Некоммерческая Организация «Образ Будущего», в 2024 году благодаря Горину Дмитрию Валерьевичу и Фролову Владимиру Николаевичу, которые подготовили всю необходимую документацию, приняли участие и защитили проект ТОС «улицы Сидорина» получили грант на строительство детской игровой площадки по ул. Сидорина. Стоимость реализации проекта по ул. Сидорина составило составила – 83,5 тыс. руб.</w:t>
      </w:r>
    </w:p>
    <w:p w:rsidR="008C1E1A" w:rsidRPr="00187051" w:rsidRDefault="008C1E1A" w:rsidP="008C1E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     По ул. Гагарина строительство детской игровой площадки составила - 1 003,2 тыс. руб., из них </w:t>
      </w:r>
      <w:proofErr w:type="spellStart"/>
      <w:r w:rsidRPr="00187051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 за счет средств районного и местного бюджетов – 37,08 тыс. руб.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051">
        <w:rPr>
          <w:rFonts w:ascii="Times New Roman" w:eastAsia="Calibri" w:hAnsi="Times New Roman" w:cs="Times New Roman"/>
          <w:b/>
          <w:sz w:val="28"/>
          <w:szCs w:val="28"/>
        </w:rPr>
        <w:t>Основные планы на 2025 год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Основной задачей администрации поселения было, есть и будет – решение вопросов местного значения. 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Основными задачами на 2025 год являются:</w:t>
      </w:r>
    </w:p>
    <w:p w:rsidR="008C1E1A" w:rsidRPr="00187051" w:rsidRDefault="008C1E1A" w:rsidP="008C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Ремонт автодороги по ул. Мира, протяженность - 2330м. </w:t>
      </w:r>
    </w:p>
    <w:p w:rsidR="008C1E1A" w:rsidRPr="00187051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 xml:space="preserve">2. Установка дорожных знаков «Знаки приоритета» на перекрестке дорог ул. Юбилейная - ул. Степная и ул. Гагарина - ул. Сидорина. </w:t>
      </w:r>
    </w:p>
    <w:p w:rsidR="008C1E1A" w:rsidRPr="008C1E1A" w:rsidRDefault="008C1E1A" w:rsidP="008C1E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051">
        <w:rPr>
          <w:rFonts w:ascii="Times New Roman" w:eastAsia="Calibri" w:hAnsi="Times New Roman" w:cs="Times New Roman"/>
          <w:sz w:val="28"/>
          <w:szCs w:val="28"/>
        </w:rPr>
        <w:t>3. Замена башни «</w:t>
      </w:r>
      <w:proofErr w:type="spellStart"/>
      <w:r w:rsidRPr="00187051">
        <w:rPr>
          <w:rFonts w:ascii="Times New Roman" w:eastAsia="Calibri" w:hAnsi="Times New Roman" w:cs="Times New Roman"/>
          <w:sz w:val="28"/>
          <w:szCs w:val="28"/>
        </w:rPr>
        <w:t>Ражновского</w:t>
      </w:r>
      <w:proofErr w:type="spellEnd"/>
      <w:r w:rsidRPr="00187051">
        <w:rPr>
          <w:rFonts w:ascii="Times New Roman" w:eastAsia="Calibri" w:hAnsi="Times New Roman" w:cs="Times New Roman"/>
          <w:sz w:val="28"/>
          <w:szCs w:val="28"/>
        </w:rPr>
        <w:t>» по ул. Мира</w:t>
      </w:r>
    </w:p>
    <w:p w:rsidR="008C1E1A" w:rsidRPr="008C1E1A" w:rsidRDefault="008C1E1A" w:rsidP="008C1E1A">
      <w:pPr>
        <w:spacing w:line="256" w:lineRule="auto"/>
        <w:rPr>
          <w:rFonts w:ascii="Calibri" w:eastAsia="Calibri" w:hAnsi="Calibri" w:cs="Times New Roman"/>
        </w:rPr>
      </w:pPr>
    </w:p>
    <w:p w:rsidR="008C1E1A" w:rsidRPr="008C1E1A" w:rsidRDefault="008C1E1A" w:rsidP="008C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5BD" w:rsidRDefault="006A65BD"/>
    <w:sectPr w:rsidR="006A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A"/>
    <w:rsid w:val="00187051"/>
    <w:rsid w:val="006A65BD"/>
    <w:rsid w:val="008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4B354-77DC-40BE-A4D4-C0E6537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E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3</cp:revision>
  <dcterms:created xsi:type="dcterms:W3CDTF">2025-02-25T09:37:00Z</dcterms:created>
  <dcterms:modified xsi:type="dcterms:W3CDTF">2025-02-25T09:47:00Z</dcterms:modified>
</cp:coreProperties>
</file>