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FB" w:rsidRDefault="007E3FFB" w:rsidP="007E3FFB">
      <w:r>
        <w:t xml:space="preserve">Администрация Краснологского сельского поселения Каширского муниципального района Воронежской области извещают о проведении  общего собрания </w:t>
      </w:r>
      <w:r>
        <w:rPr>
          <w:b/>
        </w:rPr>
        <w:t xml:space="preserve"> 4 июня 2024</w:t>
      </w:r>
      <w:r>
        <w:t xml:space="preserve"> года в здании администрации сельского поселения по адресу: с. Красный Лог, ул. Степная, д.3 Каширского района Воронежская область на земельный участок, с кадастровым номером 36:13:3200008:174, местоположение: Воронежская область, Каширский район, в границах ПК «Золотой колос» в 14.00.</w:t>
      </w:r>
    </w:p>
    <w:p w:rsidR="007E3FFB" w:rsidRDefault="007E3FFB" w:rsidP="007E3FFB"/>
    <w:p w:rsidR="007E3FFB" w:rsidRDefault="007E3FFB" w:rsidP="007E3FFB">
      <w:pPr>
        <w:autoSpaceDE w:val="0"/>
        <w:ind w:left="360"/>
        <w:jc w:val="both"/>
      </w:pPr>
      <w:r>
        <w:t>Повестка дня собраний:</w:t>
      </w:r>
    </w:p>
    <w:p w:rsidR="007E3FFB" w:rsidRDefault="007E3FFB" w:rsidP="007E3FFB">
      <w:pPr>
        <w:numPr>
          <w:ilvl w:val="0"/>
          <w:numId w:val="1"/>
        </w:numPr>
        <w:autoSpaceDE w:val="0"/>
        <w:jc w:val="both"/>
      </w:pPr>
      <w:r>
        <w:t>выбор лица уполномоченного действовать от имени участников долевой собственности без доверенности, об объеме и сроках таких полномочий.</w:t>
      </w:r>
    </w:p>
    <w:p w:rsidR="007E3FFB" w:rsidRDefault="007E3FFB" w:rsidP="007E3FFB">
      <w:pPr>
        <w:numPr>
          <w:ilvl w:val="0"/>
          <w:numId w:val="1"/>
        </w:numPr>
        <w:autoSpaceDE w:val="0"/>
        <w:jc w:val="both"/>
      </w:pPr>
      <w:r>
        <w:rPr>
          <w:shd w:val="clear" w:color="auto" w:fill="FFFFFF"/>
        </w:rPr>
        <w:t>об условиях договора аренды земельного участка, находящегося в долевой собственности.</w:t>
      </w:r>
    </w:p>
    <w:p w:rsidR="007E3FFB" w:rsidRDefault="007E3FFB" w:rsidP="007E3FFB">
      <w:pPr>
        <w:autoSpaceDE w:val="0"/>
        <w:ind w:left="360"/>
        <w:jc w:val="both"/>
      </w:pPr>
      <w:r>
        <w:t xml:space="preserve">     При себе необходимо иметь документы, удостоверяющие личность, документы удостоверяющие право на земельную долю в праве, а также </w:t>
      </w:r>
      <w:proofErr w:type="gramStart"/>
      <w:r>
        <w:t>документы</w:t>
      </w:r>
      <w:proofErr w:type="gramEnd"/>
      <w:r>
        <w:t xml:space="preserve"> подтверждающие полномочия представителя.</w:t>
      </w:r>
    </w:p>
    <w:p w:rsidR="007E3FFB" w:rsidRDefault="007E3FFB" w:rsidP="007E3FFB">
      <w:pPr>
        <w:autoSpaceDE w:val="0"/>
        <w:ind w:left="360"/>
        <w:jc w:val="both"/>
      </w:pPr>
      <w:r>
        <w:t xml:space="preserve">     С вопросами повестки дня можно ознакомиться до дня проведения собрания </w:t>
      </w:r>
      <w:proofErr w:type="gramStart"/>
      <w:r>
        <w:t>с даты опубликования</w:t>
      </w:r>
      <w:proofErr w:type="gramEnd"/>
      <w:r>
        <w:t xml:space="preserve"> по адресу: Воронежская область, Каширский район, с. Каширское, ул. Северная, д.31 у </w:t>
      </w:r>
      <w:proofErr w:type="spellStart"/>
      <w:r>
        <w:t>Ижокина</w:t>
      </w:r>
      <w:proofErr w:type="spellEnd"/>
      <w:r>
        <w:t xml:space="preserve"> Николая Павловича тел. 8 909-216-49-52</w:t>
      </w:r>
    </w:p>
    <w:p w:rsidR="00C15B8E" w:rsidRDefault="007E3FFB">
      <w:bookmarkStart w:id="0" w:name="_GoBack"/>
      <w:bookmarkEnd w:id="0"/>
    </w:p>
    <w:sectPr w:rsidR="00C1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07D2"/>
    <w:multiLevelType w:val="hybridMultilevel"/>
    <w:tmpl w:val="A706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3C"/>
    <w:rsid w:val="002E6E24"/>
    <w:rsid w:val="004F1BE0"/>
    <w:rsid w:val="007E3FFB"/>
    <w:rsid w:val="00862A9F"/>
    <w:rsid w:val="00B77E3C"/>
    <w:rsid w:val="00E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FB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next w:val="a"/>
    <w:uiPriority w:val="99"/>
    <w:semiHidden/>
    <w:unhideWhenUsed/>
    <w:rsid w:val="004F1BE0"/>
    <w:pPr>
      <w:spacing w:after="0" w:line="240" w:lineRule="auto"/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FB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next w:val="a"/>
    <w:uiPriority w:val="99"/>
    <w:semiHidden/>
    <w:unhideWhenUsed/>
    <w:rsid w:val="004F1BE0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2024-04-22T10:23:00Z</dcterms:created>
  <dcterms:modified xsi:type="dcterms:W3CDTF">2024-04-22T10:23:00Z</dcterms:modified>
</cp:coreProperties>
</file>