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B1" w:rsidRPr="005C4AB1" w:rsidRDefault="005C4AB1" w:rsidP="005C4AB1">
      <w:pPr>
        <w:spacing w:after="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B1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Pr="005C4AB1">
        <w:rPr>
          <w:rFonts w:ascii="Times New Roman" w:hAnsi="Times New Roman" w:cs="Times New Roman"/>
          <w:b/>
          <w:sz w:val="28"/>
          <w:szCs w:val="28"/>
        </w:rPr>
        <w:t>разъясняет: «О противодействии коррупции в сфере закупок для обеспечения государственных и муниципальных нужд»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4AB1">
        <w:rPr>
          <w:rFonts w:ascii="Times New Roman" w:hAnsi="Times New Roman" w:cs="Times New Roman"/>
          <w:sz w:val="28"/>
          <w:szCs w:val="28"/>
        </w:rPr>
        <w:t xml:space="preserve">Искоренение коррупции в соответствии со Стратегией национальной безопасности Российской Федерации </w:t>
      </w:r>
      <w:r w:rsidRPr="005C4AB1">
        <w:rPr>
          <w:rFonts w:ascii="Times New Roman" w:hAnsi="Times New Roman" w:cs="Times New Roman"/>
          <w:sz w:val="28"/>
          <w:szCs w:val="28"/>
        </w:rPr>
        <w:t>(Указ Президента РФ от 02.07.2021 № 400 «О Стратегии национальной безопасности Российской Федерации») отнесено к национальным интересам и целям обеспечения государственной и общественной безопасности.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</w:t>
      </w:r>
      <w:r w:rsidRPr="005C4AB1">
        <w:rPr>
          <w:rFonts w:ascii="Times New Roman" w:hAnsi="Times New Roman" w:cs="Times New Roman"/>
          <w:sz w:val="28"/>
          <w:szCs w:val="28"/>
        </w:rPr>
        <w:t>йствии коррупции» при определении основных направлений деятельности государственных органов по повышению эффективности противодействия коррупции отдельно выделен вопрос обеспечения добросовестности, открытости, добросовестной конкуренции и объективности пр</w:t>
      </w:r>
      <w:r w:rsidRPr="005C4AB1">
        <w:rPr>
          <w:rFonts w:ascii="Times New Roman" w:hAnsi="Times New Roman" w:cs="Times New Roman"/>
          <w:sz w:val="28"/>
          <w:szCs w:val="28"/>
        </w:rPr>
        <w:t>и осуществлении закупок товаров, работ, услуг для обеспечения государственных или муниципальных нужд.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Наряду с этим Федеральный закон от 05.04.2013 № 44-ФЗ «О контрактной системе в сфере закупок товаров, работ, услуг для обеспечения государственных и муниц</w:t>
      </w:r>
      <w:r w:rsidRPr="005C4AB1">
        <w:rPr>
          <w:rFonts w:ascii="Times New Roman" w:hAnsi="Times New Roman" w:cs="Times New Roman"/>
          <w:sz w:val="28"/>
          <w:szCs w:val="28"/>
        </w:rPr>
        <w:t>ипальных нужд» (далее – Закон № 44-ФЗ) в качестве цели регулирования данной деятельности установил предотвращение коррупции и других злоупотреблений в сфере закупок.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В Законе № 44-ФЗ предусмотрен ряд положений, направленных на противодействие коррупции: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1.</w:t>
      </w:r>
      <w:r w:rsidRPr="005C4AB1">
        <w:rPr>
          <w:rFonts w:ascii="Times New Roman" w:hAnsi="Times New Roman" w:cs="Times New Roman"/>
          <w:sz w:val="28"/>
          <w:szCs w:val="28"/>
        </w:rPr>
        <w:t xml:space="preserve"> Запрет на включение в состав закупочной комиссии определенных лиц.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 xml:space="preserve">Так, членами комиссии не могут быть: эксперты, оценивающие извещение, документацию о закупке, конкурсные заявки; лица, имеющие личную заинтересованность в результатах закупки, например ее </w:t>
      </w:r>
      <w:r w:rsidRPr="005C4AB1">
        <w:rPr>
          <w:rFonts w:ascii="Times New Roman" w:hAnsi="Times New Roman" w:cs="Times New Roman"/>
          <w:sz w:val="28"/>
          <w:szCs w:val="28"/>
        </w:rPr>
        <w:t>участники; участники (акционеры) организаций, подавших заявки на участие в закупке, члены их органов управления, кредиторы участников закупки; должностные лица органов контроля, осуществляющие контроль в сфере закупок.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2. Установлено требование к участника</w:t>
      </w:r>
      <w:r w:rsidRPr="005C4AB1">
        <w:rPr>
          <w:rFonts w:ascii="Times New Roman" w:hAnsi="Times New Roman" w:cs="Times New Roman"/>
          <w:sz w:val="28"/>
          <w:szCs w:val="28"/>
        </w:rPr>
        <w:t>м закупки об отсутствии конфликта интересов между ними и заказчиком.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3. Предусмотрена возможность оспорить действительность контракта в суде при наличии личной заинтересованности руководителя заказчика, члена комиссии, контрактного управляющего или руковод</w:t>
      </w:r>
      <w:r w:rsidRPr="005C4AB1">
        <w:rPr>
          <w:rFonts w:ascii="Times New Roman" w:hAnsi="Times New Roman" w:cs="Times New Roman"/>
          <w:sz w:val="28"/>
          <w:szCs w:val="28"/>
        </w:rPr>
        <w:t>ителя контрактной службы.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4. Установлен запрет на участие в закупках физлиц с непогашенной или неснятой судимостью за определенные преступления, а также юридических лиц, где такие физлица являются руководителями, членами коллегиального исполнительного орга</w:t>
      </w:r>
      <w:r w:rsidRPr="005C4AB1">
        <w:rPr>
          <w:rFonts w:ascii="Times New Roman" w:hAnsi="Times New Roman" w:cs="Times New Roman"/>
          <w:sz w:val="28"/>
          <w:szCs w:val="28"/>
        </w:rPr>
        <w:t>на, лицами, исполняющими функции единоличного исполнительного органа или главного бухгалтера. Также к закупкам не допускаются организации, которые в течение двух лет до подачи заявки привлекались к административной ответственности по статье 19.28 КоАП РФ.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5. Предусмотрен механизм раскрытия информации обо всех субподрядчиках для крупных контрактов.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lastRenderedPageBreak/>
        <w:t>6. Предусмотрено право Правительства Российской Федерации определить случаи, когда проверка соответствия поставленного товара условиям контракта проводится исключ</w:t>
      </w:r>
      <w:r w:rsidRPr="005C4AB1">
        <w:rPr>
          <w:rFonts w:ascii="Times New Roman" w:hAnsi="Times New Roman" w:cs="Times New Roman"/>
          <w:sz w:val="28"/>
          <w:szCs w:val="28"/>
        </w:rPr>
        <w:t>ительно сторонними экспертами (экспертными организациями).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7. Предусмотрено общественное обсуждение отдельных закупок.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8. Предусмотрены различные механизмы контроля за закупочной деятельностью, в том числе общественный контроль.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9. Установлены требования к</w:t>
      </w:r>
      <w:r w:rsidRPr="005C4AB1">
        <w:rPr>
          <w:rFonts w:ascii="Times New Roman" w:hAnsi="Times New Roman" w:cs="Times New Roman"/>
          <w:sz w:val="28"/>
          <w:szCs w:val="28"/>
        </w:rPr>
        <w:t xml:space="preserve"> экспертам, экспертным организациям.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Одним из основных инструментов предупреждения коррупции является предотвращение и урегулирование конфликта интересов в закупочной сфере.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Так, должностное лицо заказчика (руководитель, член комиссии по осуществлению заку</w:t>
      </w:r>
      <w:r w:rsidRPr="005C4AB1">
        <w:rPr>
          <w:rFonts w:ascii="Times New Roman" w:hAnsi="Times New Roman" w:cs="Times New Roman"/>
          <w:sz w:val="28"/>
          <w:szCs w:val="28"/>
        </w:rPr>
        <w:t>пок, руководитель контрактной службы, контрактный управляющий), его супруг (супруга), близкий родственник по прямой восходящей или нисходящей линии (например, отец, дочь, внучка), полнородный или неполнородный (имеющий общих с должностным лицом заказчика о</w:t>
      </w:r>
      <w:r w:rsidRPr="005C4AB1">
        <w:rPr>
          <w:rFonts w:ascii="Times New Roman" w:hAnsi="Times New Roman" w:cs="Times New Roman"/>
          <w:sz w:val="28"/>
          <w:szCs w:val="28"/>
        </w:rPr>
        <w:t>тца или мать) брат (сестра), лицо, усыновленное должностным лицом заказчика (усыновитель этого должностного лица заказчика), не должны являться: участником закупки; руководителем, единоличным исполнительным органом, членом коллегиального исполнительного ор</w:t>
      </w:r>
      <w:r w:rsidRPr="005C4AB1">
        <w:rPr>
          <w:rFonts w:ascii="Times New Roman" w:hAnsi="Times New Roman" w:cs="Times New Roman"/>
          <w:sz w:val="28"/>
          <w:szCs w:val="28"/>
        </w:rPr>
        <w:t>гана, учредителем, членом коллегиального органа унитарной организации-участника закупки; единоличным исполнительным органом, членом коллегиального исполнительного органа, членом коллегиального органа управления, выгодоприобретателем корпоративного юридичес</w:t>
      </w:r>
      <w:r w:rsidRPr="005C4AB1">
        <w:rPr>
          <w:rFonts w:ascii="Times New Roman" w:hAnsi="Times New Roman" w:cs="Times New Roman"/>
          <w:sz w:val="28"/>
          <w:szCs w:val="28"/>
        </w:rPr>
        <w:t>кого лица - участника закупки.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Система правового регулирования публичных закупок содержит достаточно большой объем мер ответственности.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На сегодняшний день Кодекс об административных правонарушениях Российской Федерации содержит более 15 составов, устанавл</w:t>
      </w:r>
      <w:r w:rsidRPr="005C4AB1">
        <w:rPr>
          <w:rFonts w:ascii="Times New Roman" w:hAnsi="Times New Roman" w:cs="Times New Roman"/>
          <w:sz w:val="28"/>
          <w:szCs w:val="28"/>
        </w:rPr>
        <w:t>ивающих ответственность за нарушение порядка закупочной деятельности публичными заказчиками.</w:t>
      </w:r>
    </w:p>
    <w:p w:rsidR="003358B2" w:rsidRPr="005C4AB1" w:rsidRDefault="005C4AB1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B1">
        <w:rPr>
          <w:rFonts w:ascii="Times New Roman" w:hAnsi="Times New Roman" w:cs="Times New Roman"/>
          <w:sz w:val="28"/>
          <w:szCs w:val="28"/>
        </w:rPr>
        <w:t> </w:t>
      </w:r>
    </w:p>
    <w:p w:rsidR="003358B2" w:rsidRPr="005C4AB1" w:rsidRDefault="003358B2" w:rsidP="005C4AB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8B2" w:rsidRPr="005C4AB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B2"/>
    <w:rsid w:val="003358B2"/>
    <w:rsid w:val="005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3E2"/>
  <w15:docId w15:val="{7B3FBF42-BD05-450F-B0A8-0DE25B0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uiPriority w:val="1"/>
    <w:qFormat/>
    <w:rsid w:val="005C4AB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3755</Characters>
  <Application>Microsoft Office Word</Application>
  <DocSecurity>0</DocSecurity>
  <Lines>31</Lines>
  <Paragraphs>8</Paragraphs>
  <ScaleCrop>false</ScaleCrop>
  <Company>Прокуратура РФ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Михалева Дарья Сергеевна</cp:lastModifiedBy>
  <cp:revision>2</cp:revision>
  <dcterms:created xsi:type="dcterms:W3CDTF">2025-06-17T07:59:00Z</dcterms:created>
  <dcterms:modified xsi:type="dcterms:W3CDTF">2025-06-17T08:01:00Z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2025-06-17T09:38:55Z</dcterms:created>
  <dc:creator/>
  <dc:description/>
  <dc:language>ru-RU</dc:language>
  <cp:lastModifiedBy/>
  <dcterms:modified xsi:type="dcterms:W3CDTF">2025-06-17T09:39:08Z</dcterms:modified>
  <cp:revision>1</cp:revision>
  <dc:subject/>
  <dc:title/>
</cp:coreProperties>
</file>